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22D" w:rsidRDefault="00E9322D" w:rsidP="00E9322D">
      <w:pPr>
        <w:pStyle w:val="1"/>
        <w:ind w:left="35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приказу </w:t>
      </w:r>
    </w:p>
    <w:p w:rsidR="00E9322D" w:rsidRDefault="00E9322D" w:rsidP="00E9322D">
      <w:pPr>
        <w:pStyle w:val="1"/>
        <w:ind w:left="35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B0D6C">
        <w:rPr>
          <w:rFonts w:ascii="Times New Roman" w:hAnsi="Times New Roman" w:cs="Times New Roman"/>
          <w:sz w:val="24"/>
          <w:szCs w:val="24"/>
        </w:rPr>
        <w:t xml:space="preserve"> 5.12.2022 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EB0D6C">
        <w:rPr>
          <w:rFonts w:ascii="Times New Roman" w:hAnsi="Times New Roman" w:cs="Times New Roman"/>
          <w:sz w:val="24"/>
          <w:szCs w:val="24"/>
        </w:rPr>
        <w:t>872 /01-10</w:t>
      </w:r>
    </w:p>
    <w:p w:rsidR="00E9322D" w:rsidRDefault="00E9322D" w:rsidP="00E9322D">
      <w:pPr>
        <w:pStyle w:val="1"/>
        <w:ind w:left="357"/>
        <w:jc w:val="center"/>
        <w:rPr>
          <w:rFonts w:ascii="Times New Roman" w:hAnsi="Times New Roman" w:cs="Times New Roman"/>
          <w:sz w:val="24"/>
          <w:szCs w:val="24"/>
        </w:rPr>
      </w:pPr>
    </w:p>
    <w:p w:rsidR="00E9322D" w:rsidRDefault="00E9322D" w:rsidP="00E9322D">
      <w:pPr>
        <w:pStyle w:val="1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о муниципальном педагогическом фестивале творческого чтения </w:t>
      </w:r>
    </w:p>
    <w:p w:rsidR="00E9322D" w:rsidRDefault="00E9322D" w:rsidP="00E9322D">
      <w:pPr>
        <w:pStyle w:val="1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«Живая классика»</w:t>
      </w:r>
    </w:p>
    <w:p w:rsidR="00E9322D" w:rsidRDefault="00E9322D" w:rsidP="00E9322D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E9322D" w:rsidRDefault="00E9322D" w:rsidP="00E9322D">
      <w:pPr>
        <w:pStyle w:val="1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</w:t>
      </w:r>
    </w:p>
    <w:p w:rsidR="00E9322D" w:rsidRDefault="00E9322D" w:rsidP="00E9322D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фестиваль творческого чтения «Живая классика» (далее – Фестиваль) - соревновательное мероприятие по чтению</w:t>
      </w:r>
      <w:r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вслух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(декламации)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отрывков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прозаических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произведений - проводится по инициативе районного методического объединения учителей русского языка и литературы.</w:t>
      </w:r>
    </w:p>
    <w:p w:rsidR="00E9322D" w:rsidRDefault="00E9322D" w:rsidP="00E9322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Цель Фестиваля: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способствовать духовно-нравственному просвещению педагогического сообщества через распространение и популяризацию лучшего литературного наследия нашей страны.</w:t>
      </w:r>
    </w:p>
    <w:p w:rsidR="00E9322D" w:rsidRDefault="00E9322D" w:rsidP="00E9322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Задачи:</w:t>
      </w:r>
    </w:p>
    <w:p w:rsidR="00E9322D" w:rsidRDefault="00E9322D" w:rsidP="00E9322D">
      <w:pPr>
        <w:pStyle w:val="1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развитие интереса к жанру художественного слова и к творческому прочтению классической художественной литературы;</w:t>
      </w:r>
    </w:p>
    <w:p w:rsidR="00E9322D" w:rsidRDefault="00E9322D" w:rsidP="00E9322D">
      <w:pPr>
        <w:pStyle w:val="1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самореализация и самовыражение творческого потенциала педагогов в художественном прочтении произведений;</w:t>
      </w:r>
    </w:p>
    <w:p w:rsidR="00E9322D" w:rsidRDefault="00E9322D" w:rsidP="00E9322D">
      <w:pPr>
        <w:pStyle w:val="1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повышение исполнительского мастерства; выявление и поддержка наиболее талантливых и артистичных чтецов.</w:t>
      </w:r>
    </w:p>
    <w:p w:rsidR="00E9322D" w:rsidRDefault="00E9322D" w:rsidP="00E9322D">
      <w:pPr>
        <w:pStyle w:val="1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Условия и порядок проведения Фестиваля</w:t>
      </w:r>
    </w:p>
    <w:p w:rsidR="00E9322D" w:rsidRDefault="00E9322D" w:rsidP="00E9322D">
      <w:pPr>
        <w:pStyle w:val="1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участию в Фестивале допускаются педагогические работники образовательных организаций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Тутаевского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района. </w:t>
      </w:r>
    </w:p>
    <w:p w:rsidR="00E9322D" w:rsidRDefault="00E9322D" w:rsidP="00E9322D">
      <w:pPr>
        <w:pStyle w:val="10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Порядок проведения Фестиваля: </w:t>
      </w:r>
    </w:p>
    <w:p w:rsidR="00E9322D" w:rsidRDefault="00E9322D" w:rsidP="00E9322D">
      <w:pPr>
        <w:pStyle w:val="a6"/>
        <w:numPr>
          <w:ilvl w:val="0"/>
          <w:numId w:val="3"/>
        </w:numPr>
        <w:tabs>
          <w:tab w:val="left" w:pos="729"/>
          <w:tab w:val="left" w:pos="1938"/>
          <w:tab w:val="left" w:pos="3503"/>
          <w:tab w:val="left" w:pos="4117"/>
          <w:tab w:val="left" w:pos="6397"/>
          <w:tab w:val="left" w:pos="6978"/>
        </w:tabs>
        <w:ind w:right="109"/>
        <w:rPr>
          <w:sz w:val="24"/>
          <w:szCs w:val="24"/>
        </w:rPr>
      </w:pPr>
      <w:r>
        <w:rPr>
          <w:sz w:val="24"/>
          <w:szCs w:val="24"/>
        </w:rPr>
        <w:t>Конкурс проводится для всех</w:t>
      </w:r>
      <w:r>
        <w:rPr>
          <w:spacing w:val="119"/>
          <w:sz w:val="24"/>
          <w:szCs w:val="24"/>
        </w:rPr>
        <w:t xml:space="preserve"> </w:t>
      </w:r>
      <w:r>
        <w:rPr>
          <w:sz w:val="24"/>
          <w:szCs w:val="24"/>
        </w:rPr>
        <w:t xml:space="preserve">желающих, без </w:t>
      </w:r>
      <w:proofErr w:type="gramStart"/>
      <w:r>
        <w:rPr>
          <w:spacing w:val="-1"/>
          <w:sz w:val="24"/>
          <w:szCs w:val="24"/>
        </w:rPr>
        <w:t xml:space="preserve">предварительного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отбора</w:t>
      </w:r>
      <w:proofErr w:type="gramEnd"/>
      <w:r>
        <w:rPr>
          <w:sz w:val="24"/>
          <w:szCs w:val="24"/>
        </w:rPr>
        <w:t>.</w:t>
      </w:r>
    </w:p>
    <w:p w:rsidR="00E9322D" w:rsidRDefault="00E9322D" w:rsidP="00E9322D">
      <w:pPr>
        <w:pStyle w:val="a6"/>
        <w:numPr>
          <w:ilvl w:val="0"/>
          <w:numId w:val="3"/>
        </w:numPr>
        <w:tabs>
          <w:tab w:val="left" w:pos="701"/>
        </w:tabs>
        <w:ind w:right="114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ходе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конкурсных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состязаний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участник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декламирует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памяти</w:t>
      </w:r>
      <w:r>
        <w:rPr>
          <w:spacing w:val="-67"/>
          <w:sz w:val="24"/>
          <w:szCs w:val="24"/>
        </w:rPr>
        <w:t xml:space="preserve">    </w:t>
      </w:r>
      <w:r>
        <w:rPr>
          <w:sz w:val="24"/>
          <w:szCs w:val="24"/>
        </w:rPr>
        <w:t xml:space="preserve"> отрывок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из любого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прозаического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произведения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русском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языке.</w:t>
      </w:r>
    </w:p>
    <w:p w:rsidR="00E9322D" w:rsidRDefault="00E9322D" w:rsidP="00E9322D">
      <w:pPr>
        <w:pStyle w:val="a6"/>
        <w:numPr>
          <w:ilvl w:val="0"/>
          <w:numId w:val="3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Продолжительность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выступления</w:t>
      </w:r>
      <w:r>
        <w:rPr>
          <w:spacing w:val="123"/>
          <w:sz w:val="24"/>
          <w:szCs w:val="24"/>
        </w:rPr>
        <w:t xml:space="preserve"> </w:t>
      </w:r>
      <w:r>
        <w:rPr>
          <w:sz w:val="24"/>
          <w:szCs w:val="24"/>
        </w:rPr>
        <w:t>каждого</w:t>
      </w:r>
      <w:r>
        <w:rPr>
          <w:spacing w:val="117"/>
          <w:sz w:val="24"/>
          <w:szCs w:val="24"/>
        </w:rPr>
        <w:t xml:space="preserve"> </w:t>
      </w:r>
      <w:r>
        <w:rPr>
          <w:sz w:val="24"/>
          <w:szCs w:val="24"/>
        </w:rPr>
        <w:t>участника</w:t>
      </w:r>
      <w:r>
        <w:rPr>
          <w:spacing w:val="118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18"/>
          <w:sz w:val="24"/>
          <w:szCs w:val="24"/>
        </w:rPr>
        <w:t xml:space="preserve"> </w:t>
      </w:r>
      <w:r>
        <w:rPr>
          <w:sz w:val="24"/>
          <w:szCs w:val="24"/>
        </w:rPr>
        <w:t>более</w:t>
      </w:r>
      <w:r>
        <w:rPr>
          <w:spacing w:val="118"/>
          <w:sz w:val="24"/>
          <w:szCs w:val="24"/>
        </w:rPr>
        <w:t xml:space="preserve"> 5</w:t>
      </w:r>
      <w:r>
        <w:rPr>
          <w:sz w:val="24"/>
          <w:szCs w:val="24"/>
        </w:rPr>
        <w:t>минут.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Превышение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регламента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допускается.</w:t>
      </w:r>
    </w:p>
    <w:p w:rsidR="00E9322D" w:rsidRDefault="00E9322D" w:rsidP="00E9322D">
      <w:pPr>
        <w:pStyle w:val="a6"/>
        <w:numPr>
          <w:ilvl w:val="0"/>
          <w:numId w:val="3"/>
        </w:numPr>
        <w:tabs>
          <w:tab w:val="left" w:pos="749"/>
        </w:tabs>
        <w:ind w:right="109"/>
        <w:rPr>
          <w:sz w:val="24"/>
          <w:szCs w:val="24"/>
        </w:rPr>
      </w:pPr>
      <w:r>
        <w:rPr>
          <w:sz w:val="24"/>
          <w:szCs w:val="24"/>
        </w:rPr>
        <w:t>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время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выступления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могут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музыкальное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сопровождение,</w:t>
      </w:r>
      <w:r>
        <w:rPr>
          <w:spacing w:val="1"/>
          <w:sz w:val="24"/>
          <w:szCs w:val="24"/>
        </w:rPr>
        <w:t xml:space="preserve"> фоновые презентации, </w:t>
      </w:r>
      <w:r>
        <w:rPr>
          <w:sz w:val="24"/>
          <w:szCs w:val="24"/>
        </w:rPr>
        <w:t>декорации,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костюмы.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музыкального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сопровождения, декораций и костюмов не учитывается при выставлении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баллов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выступление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 не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рекомендацией.</w:t>
      </w:r>
    </w:p>
    <w:p w:rsidR="00E9322D" w:rsidRDefault="00E9322D" w:rsidP="00E9322D">
      <w:pPr>
        <w:pStyle w:val="1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Каждый участник выступает самостоятельно и не может прибегать во время выступления к помощи других лиц.</w:t>
      </w:r>
    </w:p>
    <w:p w:rsidR="00E9322D" w:rsidRDefault="00E9322D" w:rsidP="00E9322D">
      <w:pPr>
        <w:pStyle w:val="a6"/>
        <w:numPr>
          <w:ilvl w:val="0"/>
          <w:numId w:val="3"/>
        </w:numPr>
        <w:tabs>
          <w:tab w:val="left" w:pos="710"/>
        </w:tabs>
        <w:ind w:right="112"/>
        <w:rPr>
          <w:sz w:val="24"/>
          <w:szCs w:val="24"/>
        </w:rPr>
      </w:pPr>
      <w:r>
        <w:rPr>
          <w:sz w:val="24"/>
          <w:szCs w:val="24"/>
        </w:rPr>
        <w:t>В случае нарушения правил проведения конкурса результаты могут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аннулированы.</w:t>
      </w:r>
    </w:p>
    <w:p w:rsidR="00E9322D" w:rsidRDefault="00E9322D" w:rsidP="00E9322D">
      <w:pPr>
        <w:pStyle w:val="10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Выступления участников оценивает жюри по следующим критериям:</w:t>
      </w:r>
    </w:p>
    <w:p w:rsidR="00E9322D" w:rsidRDefault="00E9322D" w:rsidP="00E9322D">
      <w:pPr>
        <w:pStyle w:val="10"/>
        <w:numPr>
          <w:ilvl w:val="0"/>
          <w:numId w:val="4"/>
        </w:numPr>
        <w:tabs>
          <w:tab w:val="left" w:pos="88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Соответствие выбранного произведения уровню исполнительских возможностей, условиям положения Фестиваля (0-5 баллов).</w:t>
      </w:r>
    </w:p>
    <w:p w:rsidR="00E9322D" w:rsidRDefault="00E9322D" w:rsidP="00E9322D">
      <w:pPr>
        <w:pStyle w:val="10"/>
        <w:numPr>
          <w:ilvl w:val="0"/>
          <w:numId w:val="4"/>
        </w:numPr>
        <w:tabs>
          <w:tab w:val="left" w:pos="88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Способность оказывать эстетическое, интеллектуальное </w:t>
      </w:r>
      <w:proofErr w:type="gramStart"/>
      <w:r>
        <w:rPr>
          <w:rFonts w:ascii="Times New Roman" w:hAnsi="Times New Roman"/>
          <w:spacing w:val="-3"/>
          <w:sz w:val="24"/>
          <w:szCs w:val="24"/>
        </w:rPr>
        <w:t xml:space="preserve">и </w:t>
      </w:r>
      <w:r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эмоциональное</w:t>
      </w:r>
      <w:proofErr w:type="gramEnd"/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воздействие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слушателей:</w:t>
      </w:r>
    </w:p>
    <w:p w:rsidR="00E9322D" w:rsidRDefault="00E9322D" w:rsidP="00E9322D">
      <w:pPr>
        <w:pStyle w:val="a4"/>
        <w:ind w:right="112"/>
        <w:jc w:val="both"/>
        <w:rPr>
          <w:sz w:val="24"/>
          <w:szCs w:val="24"/>
        </w:rPr>
      </w:pPr>
      <w:r>
        <w:rPr>
          <w:sz w:val="24"/>
          <w:szCs w:val="24"/>
        </w:rPr>
        <w:t>Чтецу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удалось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рассказать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историю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чтобы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слушатель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(член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жюри)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понял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ее (оценивается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шкале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5-ти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баллов).</w:t>
      </w:r>
    </w:p>
    <w:p w:rsidR="00E9322D" w:rsidRDefault="00E9322D" w:rsidP="00E9322D">
      <w:pPr>
        <w:pStyle w:val="a4"/>
        <w:ind w:right="112"/>
        <w:jc w:val="both"/>
        <w:rPr>
          <w:sz w:val="24"/>
          <w:szCs w:val="24"/>
        </w:rPr>
      </w:pPr>
      <w:r>
        <w:rPr>
          <w:sz w:val="24"/>
          <w:szCs w:val="24"/>
        </w:rPr>
        <w:t>Чтецу удалось эмоционально вовлечь слушателя (члена жюри): заставить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задуматься, смеяться, сопереживать (оценивается по шкале от 0 до 5-ти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баллов).</w:t>
      </w:r>
    </w:p>
    <w:p w:rsidR="00E9322D" w:rsidRDefault="00E9322D" w:rsidP="00E9322D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Максимальное количество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баллов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данному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критерию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– 10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баллов;</w:t>
      </w:r>
    </w:p>
    <w:p w:rsidR="00E9322D" w:rsidRDefault="00E9322D" w:rsidP="00E9322D">
      <w:pPr>
        <w:pStyle w:val="a6"/>
        <w:numPr>
          <w:ilvl w:val="0"/>
          <w:numId w:val="4"/>
        </w:numPr>
        <w:tabs>
          <w:tab w:val="left" w:pos="389"/>
        </w:tabs>
        <w:rPr>
          <w:sz w:val="24"/>
          <w:szCs w:val="24"/>
        </w:rPr>
      </w:pPr>
      <w:r>
        <w:rPr>
          <w:sz w:val="24"/>
          <w:szCs w:val="24"/>
        </w:rPr>
        <w:t>Грамотность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речи</w:t>
      </w:r>
    </w:p>
    <w:p w:rsidR="00E9322D" w:rsidRDefault="00E9322D" w:rsidP="00E9322D">
      <w:pPr>
        <w:pStyle w:val="a4"/>
        <w:ind w:right="112"/>
        <w:jc w:val="both"/>
        <w:rPr>
          <w:sz w:val="24"/>
          <w:szCs w:val="24"/>
        </w:rPr>
      </w:pPr>
      <w:r>
        <w:rPr>
          <w:sz w:val="24"/>
          <w:szCs w:val="24"/>
        </w:rPr>
        <w:t>Правильная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расстановка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ударений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грамотное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произношение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исключением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когда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речевые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ошибки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особенностью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героя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произведения)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оценивается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5-ти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баллов.</w:t>
      </w:r>
    </w:p>
    <w:p w:rsidR="00E9322D" w:rsidRDefault="00E9322D" w:rsidP="00E9322D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Максимальное количество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баллов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данному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критерию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5 баллов.</w:t>
      </w:r>
    </w:p>
    <w:p w:rsidR="00E9322D" w:rsidRDefault="00E9322D" w:rsidP="00E9322D">
      <w:pPr>
        <w:pStyle w:val="a6"/>
        <w:numPr>
          <w:ilvl w:val="0"/>
          <w:numId w:val="4"/>
        </w:numPr>
        <w:tabs>
          <w:tab w:val="left" w:pos="389"/>
        </w:tabs>
        <w:rPr>
          <w:sz w:val="24"/>
          <w:szCs w:val="24"/>
        </w:rPr>
      </w:pPr>
      <w:r>
        <w:rPr>
          <w:sz w:val="24"/>
          <w:szCs w:val="24"/>
        </w:rPr>
        <w:t>Дикция.</w:t>
      </w:r>
    </w:p>
    <w:p w:rsidR="00E9322D" w:rsidRDefault="00E9322D" w:rsidP="00E9322D">
      <w:pPr>
        <w:pStyle w:val="a4"/>
        <w:ind w:right="110"/>
        <w:jc w:val="both"/>
        <w:rPr>
          <w:sz w:val="24"/>
          <w:szCs w:val="24"/>
        </w:rPr>
      </w:pPr>
      <w:r>
        <w:rPr>
          <w:sz w:val="24"/>
          <w:szCs w:val="24"/>
        </w:rPr>
        <w:t>Выразительность дикции, четкое произнесение звуков в соответствии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фонетическими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нормами языка.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Оценивается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5-ти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баллов.</w:t>
      </w:r>
    </w:p>
    <w:p w:rsidR="00E9322D" w:rsidRDefault="00E9322D" w:rsidP="00E9322D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Максимальное количество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баллов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данному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критерию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5 баллов.</w:t>
      </w:r>
    </w:p>
    <w:p w:rsidR="00E9322D" w:rsidRDefault="00E9322D" w:rsidP="00E9322D">
      <w:pPr>
        <w:pStyle w:val="Default"/>
        <w:numPr>
          <w:ilvl w:val="1"/>
          <w:numId w:val="1"/>
        </w:numPr>
        <w:jc w:val="both"/>
      </w:pPr>
      <w:r>
        <w:rPr>
          <w:lang w:val="x-none" w:eastAsia="ru-RU"/>
        </w:rPr>
        <w:t xml:space="preserve"> </w:t>
      </w:r>
      <w:r>
        <w:rPr>
          <w:lang w:eastAsia="ru-RU"/>
        </w:rPr>
        <w:t xml:space="preserve">Фестиваль проводится 20 декабря 2022 года в 14.30 на базе МЦ «Галактика» по адресу: город Тутаев, пр. 50 </w:t>
      </w:r>
      <w:proofErr w:type="spellStart"/>
      <w:r>
        <w:rPr>
          <w:lang w:eastAsia="ru-RU"/>
        </w:rPr>
        <w:t>летия</w:t>
      </w:r>
      <w:proofErr w:type="spellEnd"/>
      <w:r>
        <w:rPr>
          <w:lang w:eastAsia="ru-RU"/>
        </w:rPr>
        <w:t xml:space="preserve"> Победы, 25а.</w:t>
      </w:r>
    </w:p>
    <w:p w:rsidR="00E9322D" w:rsidRDefault="00E9322D" w:rsidP="00E9322D">
      <w:pPr>
        <w:pStyle w:val="Default"/>
        <w:numPr>
          <w:ilvl w:val="1"/>
          <w:numId w:val="1"/>
        </w:numPr>
        <w:jc w:val="both"/>
      </w:pPr>
      <w:r>
        <w:t>Заявки принимаются с 8 декабря по 15 декабря 202</w:t>
      </w:r>
      <w:r w:rsidR="003853F6">
        <w:t>2</w:t>
      </w:r>
      <w:bookmarkStart w:id="0" w:name="_GoBack"/>
      <w:bookmarkEnd w:id="0"/>
      <w:r>
        <w:t xml:space="preserve"> года по адресу </w:t>
      </w:r>
      <w:hyperlink r:id="rId5" w:history="1">
        <w:r>
          <w:rPr>
            <w:rStyle w:val="a3"/>
          </w:rPr>
          <w:t>tmrioc.tutaev@yarregion.ru</w:t>
        </w:r>
      </w:hyperlink>
      <w:r>
        <w:rPr>
          <w:rStyle w:val="mail-message-sender-email"/>
        </w:rPr>
        <w:t xml:space="preserve"> по форме (приложение к Положению).</w:t>
      </w:r>
    </w:p>
    <w:p w:rsidR="00E9322D" w:rsidRDefault="00E9322D" w:rsidP="00E9322D">
      <w:pPr>
        <w:pStyle w:val="1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 Фестиваля</w:t>
      </w:r>
    </w:p>
    <w:p w:rsidR="00E9322D" w:rsidRDefault="00E9322D" w:rsidP="00E9322D">
      <w:pPr>
        <w:pStyle w:val="10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Итоги Фестиваля подводятся жюри.</w:t>
      </w:r>
    </w:p>
    <w:p w:rsidR="00E9322D" w:rsidRDefault="00E9322D" w:rsidP="00E9322D">
      <w:pPr>
        <w:pStyle w:val="10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Жюри определяет лауреатов Фестиваля по нескольким номинациям:</w:t>
      </w:r>
    </w:p>
    <w:p w:rsidR="00E9322D" w:rsidRDefault="00E9322D" w:rsidP="00E9322D">
      <w:pPr>
        <w:pStyle w:val="1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«Самое артистичное исполнение»</w:t>
      </w:r>
    </w:p>
    <w:p w:rsidR="00E9322D" w:rsidRDefault="00E9322D" w:rsidP="00E9322D">
      <w:pPr>
        <w:pStyle w:val="1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«Самое эмоциональное исполнение»</w:t>
      </w:r>
    </w:p>
    <w:p w:rsidR="00E9322D" w:rsidRDefault="00E9322D" w:rsidP="00E9322D">
      <w:pPr>
        <w:pStyle w:val="1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«Самое искреннее исполнение»</w:t>
      </w:r>
    </w:p>
    <w:p w:rsidR="00E9322D" w:rsidRDefault="00E9322D" w:rsidP="00E9322D">
      <w:pPr>
        <w:pStyle w:val="1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«Самое мужественное исполнение»</w:t>
      </w:r>
    </w:p>
    <w:p w:rsidR="00E9322D" w:rsidRDefault="00E9322D" w:rsidP="00E9322D">
      <w:pPr>
        <w:pStyle w:val="1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«Лучший образ»</w:t>
      </w:r>
    </w:p>
    <w:p w:rsidR="00E9322D" w:rsidRDefault="00E9322D" w:rsidP="00E9322D">
      <w:pPr>
        <w:pStyle w:val="1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«Самое проникновенное исполнение»</w:t>
      </w:r>
    </w:p>
    <w:p w:rsidR="00E9322D" w:rsidRDefault="00E9322D" w:rsidP="00E9322D">
      <w:pPr>
        <w:pStyle w:val="1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«Приз зрительских симпатий»</w:t>
      </w:r>
    </w:p>
    <w:p w:rsidR="00E9322D" w:rsidRDefault="00E9322D" w:rsidP="00E9322D">
      <w:pPr>
        <w:pStyle w:val="10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Лауреаты Фестиваля награждаются почетными грамотами. Участникам Фестиваля, не вошедшим в число лауреатов, вручаются сертификаты об участии в Фестивале. </w:t>
      </w:r>
    </w:p>
    <w:p w:rsidR="00E9322D" w:rsidRDefault="00E9322D" w:rsidP="00E932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9322D" w:rsidRDefault="00E9322D" w:rsidP="00E932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9322D" w:rsidRDefault="00E9322D" w:rsidP="00E9322D">
      <w:pPr>
        <w:pStyle w:val="10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к Положению</w:t>
      </w:r>
    </w:p>
    <w:p w:rsidR="00E9322D" w:rsidRDefault="00E9322D" w:rsidP="00E9322D">
      <w:pPr>
        <w:pStyle w:val="1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Заявка на участие в педагогическом фестивале творческого чтения произведений </w:t>
      </w:r>
    </w:p>
    <w:p w:rsidR="00E9322D" w:rsidRDefault="00E9322D" w:rsidP="00E9322D">
      <w:pPr>
        <w:pStyle w:val="1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«Живая классика»</w:t>
      </w:r>
    </w:p>
    <w:p w:rsidR="00E9322D" w:rsidRDefault="00E9322D" w:rsidP="00E9322D">
      <w:pPr>
        <w:pStyle w:val="1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6237"/>
      </w:tblGrid>
      <w:tr w:rsidR="00E9322D" w:rsidTr="00E9322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2D" w:rsidRDefault="00E9322D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  <w:p w:rsidR="00E9322D" w:rsidRDefault="00E9322D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</w:t>
            </w:r>
          </w:p>
          <w:p w:rsidR="00E9322D" w:rsidRDefault="00E9322D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D" w:rsidRDefault="00E9322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322D" w:rsidTr="00E9322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2D" w:rsidRDefault="00E9322D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работы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D" w:rsidRDefault="00E9322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322D" w:rsidTr="00E9322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2D" w:rsidRDefault="00E9322D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D" w:rsidRDefault="00E9322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322D" w:rsidTr="00E9322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2D" w:rsidRDefault="00E9322D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 произведения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D" w:rsidRDefault="00E9322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322D" w:rsidTr="00E9322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2D" w:rsidRDefault="00E9322D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Приблизительный хронометраж произведения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2D" w:rsidRDefault="00E9322D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9322D" w:rsidRDefault="00E9322D" w:rsidP="00E932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0D51" w:rsidRDefault="003853F6"/>
    <w:sectPr w:rsidR="00980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1927"/>
    <w:multiLevelType w:val="hybridMultilevel"/>
    <w:tmpl w:val="463A74E2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48AB003C"/>
    <w:multiLevelType w:val="hybridMultilevel"/>
    <w:tmpl w:val="33F0E6B4"/>
    <w:lvl w:ilvl="0" w:tplc="D2604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46397"/>
    <w:multiLevelType w:val="hybridMultilevel"/>
    <w:tmpl w:val="DC88DF96"/>
    <w:lvl w:ilvl="0" w:tplc="D2604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E9F52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7FE71189"/>
    <w:multiLevelType w:val="hybridMultilevel"/>
    <w:tmpl w:val="D740333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B58"/>
    <w:rsid w:val="003853F6"/>
    <w:rsid w:val="004F1C3A"/>
    <w:rsid w:val="00B12A58"/>
    <w:rsid w:val="00E43B58"/>
    <w:rsid w:val="00E9322D"/>
    <w:rsid w:val="00EB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3EA4D"/>
  <w15:chartTrackingRefBased/>
  <w15:docId w15:val="{FD326050-24E7-4CCD-8C95-381AED4B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22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9322D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E9322D"/>
    <w:pPr>
      <w:widowControl w:val="0"/>
      <w:autoSpaceDE w:val="0"/>
      <w:autoSpaceDN w:val="0"/>
      <w:spacing w:after="0" w:line="240" w:lineRule="auto"/>
      <w:ind w:left="104"/>
    </w:pPr>
    <w:rPr>
      <w:rFonts w:ascii="Times New Roman" w:hAnsi="Times New Roman"/>
      <w:sz w:val="28"/>
      <w:szCs w:val="28"/>
      <w:lang w:val="x-none"/>
    </w:rPr>
  </w:style>
  <w:style w:type="character" w:customStyle="1" w:styleId="a5">
    <w:name w:val="Основной текст Знак"/>
    <w:basedOn w:val="a0"/>
    <w:link w:val="a4"/>
    <w:uiPriority w:val="1"/>
    <w:semiHidden/>
    <w:rsid w:val="00E9322D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6">
    <w:name w:val="List Paragraph"/>
    <w:basedOn w:val="a"/>
    <w:uiPriority w:val="1"/>
    <w:qFormat/>
    <w:rsid w:val="00E9322D"/>
    <w:pPr>
      <w:widowControl w:val="0"/>
      <w:autoSpaceDE w:val="0"/>
      <w:autoSpaceDN w:val="0"/>
      <w:spacing w:after="0" w:line="240" w:lineRule="auto"/>
      <w:ind w:left="104"/>
      <w:jc w:val="both"/>
    </w:pPr>
    <w:rPr>
      <w:rFonts w:ascii="Times New Roman" w:hAnsi="Times New Roman"/>
    </w:rPr>
  </w:style>
  <w:style w:type="paragraph" w:customStyle="1" w:styleId="1">
    <w:name w:val="Текст1"/>
    <w:basedOn w:val="a"/>
    <w:rsid w:val="00E9322D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ListParagraphChar">
    <w:name w:val="List Paragraph Char"/>
    <w:link w:val="10"/>
    <w:locked/>
    <w:rsid w:val="00E9322D"/>
    <w:rPr>
      <w:rFonts w:ascii="Calibri" w:hAnsi="Calibri" w:cs="Calibri"/>
    </w:rPr>
  </w:style>
  <w:style w:type="paragraph" w:customStyle="1" w:styleId="10">
    <w:name w:val="Абзац списка1"/>
    <w:basedOn w:val="a"/>
    <w:link w:val="ListParagraphChar"/>
    <w:rsid w:val="00E9322D"/>
    <w:pPr>
      <w:ind w:left="720"/>
      <w:contextualSpacing/>
    </w:pPr>
    <w:rPr>
      <w:rFonts w:eastAsiaTheme="minorHAnsi" w:cs="Calibri"/>
    </w:rPr>
  </w:style>
  <w:style w:type="paragraph" w:customStyle="1" w:styleId="Default">
    <w:name w:val="Default"/>
    <w:rsid w:val="00E932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mail-message-sender-email">
    <w:name w:val="mail-message-sender-email"/>
    <w:rsid w:val="00E9322D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7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mrioc.tutaev@yar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595</Words>
  <Characters>3395</Characters>
  <Application>Microsoft Office Word</Application>
  <DocSecurity>0</DocSecurity>
  <Lines>28</Lines>
  <Paragraphs>7</Paragraphs>
  <ScaleCrop>false</ScaleCrop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2022-12-02T11:46:00Z</dcterms:created>
  <dcterms:modified xsi:type="dcterms:W3CDTF">2022-12-07T10:17:00Z</dcterms:modified>
</cp:coreProperties>
</file>