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D7" w:rsidRPr="00342E3B" w:rsidRDefault="009750D7" w:rsidP="009750D7">
      <w:pPr>
        <w:pStyle w:val="3"/>
        <w:rPr>
          <w:rFonts w:ascii="Book Antiqua" w:hAnsi="Book Antiqua"/>
          <w:color w:val="000080"/>
        </w:rPr>
      </w:pPr>
      <w:bookmarkStart w:id="0" w:name="_Toc522866981"/>
      <w:bookmarkStart w:id="1" w:name="_GoBack"/>
      <w:bookmarkEnd w:id="1"/>
      <w:r w:rsidRPr="00342E3B">
        <w:rPr>
          <w:rFonts w:ascii="Book Antiqua" w:hAnsi="Book Antiqua"/>
          <w:color w:val="000080"/>
        </w:rPr>
        <w:t>Муниципальные ресурсные центры</w:t>
      </w:r>
      <w:bookmarkEnd w:id="0"/>
      <w:r w:rsidRPr="00342E3B">
        <w:rPr>
          <w:rFonts w:ascii="Book Antiqua" w:hAnsi="Book Antiqua"/>
          <w:color w:val="000080"/>
        </w:rPr>
        <w:t> </w:t>
      </w:r>
    </w:p>
    <w:p w:rsidR="009750D7" w:rsidRPr="00342E3B" w:rsidRDefault="009750D7" w:rsidP="009750D7">
      <w:pPr>
        <w:rPr>
          <w:lang w:eastAsia="ar-SA"/>
        </w:rPr>
      </w:pPr>
    </w:p>
    <w:p w:rsidR="009750D7" w:rsidRPr="00342E3B" w:rsidRDefault="009750D7" w:rsidP="009750D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2E3B">
        <w:rPr>
          <w:rFonts w:ascii="Times New Roman" w:hAnsi="Times New Roman" w:cs="Times New Roman"/>
          <w:sz w:val="22"/>
          <w:szCs w:val="22"/>
        </w:rPr>
        <w:t xml:space="preserve">Основными направлениями деятельности муниципальных ресурсных центров являются методическое, информационное и организационное сопровождение отдельных  направлений деятельности муниципальной системы образования. </w:t>
      </w:r>
    </w:p>
    <w:p w:rsidR="009750D7" w:rsidRDefault="009750D7" w:rsidP="009750D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2E3B">
        <w:rPr>
          <w:rFonts w:ascii="Times New Roman" w:hAnsi="Times New Roman" w:cs="Times New Roman"/>
          <w:sz w:val="22"/>
          <w:szCs w:val="22"/>
        </w:rPr>
        <w:t>В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342E3B">
        <w:rPr>
          <w:rFonts w:ascii="Times New Roman" w:hAnsi="Times New Roman" w:cs="Times New Roman"/>
          <w:sz w:val="22"/>
          <w:szCs w:val="22"/>
        </w:rPr>
        <w:t xml:space="preserve"> году </w:t>
      </w:r>
      <w:r w:rsidRPr="009A1509">
        <w:rPr>
          <w:rFonts w:ascii="Times New Roman" w:hAnsi="Times New Roman" w:cs="Times New Roman"/>
          <w:sz w:val="22"/>
          <w:szCs w:val="22"/>
        </w:rPr>
        <w:t xml:space="preserve">в </w:t>
      </w:r>
      <w:r w:rsidRPr="009A1509">
        <w:rPr>
          <w:rFonts w:ascii="Times New Roman" w:hAnsi="Times New Roman" w:cs="Times New Roman"/>
          <w:b/>
          <w:bCs/>
          <w:color w:val="000080"/>
          <w:sz w:val="22"/>
          <w:szCs w:val="22"/>
          <w:lang w:eastAsia="ar-SA"/>
        </w:rPr>
        <w:t>статусе муниципального ресурсного центра</w:t>
      </w:r>
      <w:r w:rsidRPr="00342E3B">
        <w:rPr>
          <w:rFonts w:ascii="Times New Roman" w:hAnsi="Times New Roman" w:cs="Times New Roman"/>
          <w:sz w:val="22"/>
          <w:szCs w:val="22"/>
        </w:rPr>
        <w:t xml:space="preserve"> функционируют </w:t>
      </w:r>
      <w:proofErr w:type="gramStart"/>
      <w:r w:rsidRPr="00342E3B">
        <w:rPr>
          <w:rFonts w:ascii="Times New Roman" w:hAnsi="Times New Roman" w:cs="Times New Roman"/>
          <w:sz w:val="22"/>
          <w:szCs w:val="22"/>
        </w:rPr>
        <w:t>следующие</w:t>
      </w:r>
      <w:proofErr w:type="gramEnd"/>
      <w:r w:rsidRPr="00342E3B">
        <w:rPr>
          <w:rFonts w:ascii="Times New Roman" w:hAnsi="Times New Roman" w:cs="Times New Roman"/>
          <w:sz w:val="22"/>
          <w:szCs w:val="22"/>
        </w:rPr>
        <w:t xml:space="preserve"> ОУ:</w:t>
      </w:r>
    </w:p>
    <w:p w:rsidR="009750D7" w:rsidRPr="00342E3B" w:rsidRDefault="009750D7" w:rsidP="009750D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9750D7" w:rsidTr="00C3253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9B14C2" w:rsidRDefault="009750D7" w:rsidP="00C3253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C2">
              <w:rPr>
                <w:rFonts w:ascii="Times New Roman" w:hAnsi="Times New Roman" w:cs="Times New Roman"/>
                <w:b/>
                <w:sz w:val="22"/>
                <w:szCs w:val="22"/>
              </w:rPr>
              <w:t>ОУ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9B14C2" w:rsidRDefault="009750D7" w:rsidP="00C32532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14C2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деятельности МРЦ</w:t>
            </w:r>
          </w:p>
        </w:tc>
      </w:tr>
      <w:tr w:rsidR="009750D7" w:rsidTr="00C3253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3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МОУ лицей №1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Электронное обучение и применение дистанционных образовательных технологий.</w:t>
            </w:r>
          </w:p>
        </w:tc>
      </w:tr>
      <w:tr w:rsidR="009750D7" w:rsidTr="00C3253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3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МОУ СШ №4 «Центр образования»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Военно-патриотическое воспитание школьников.</w:t>
            </w:r>
          </w:p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50D7" w:rsidTr="00C3253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3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МОУ СШ №6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- Профилактика детского дорожно-транспортного травматизма.</w:t>
            </w:r>
          </w:p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- Использование мультимедийного оборудования в образовательном процессе.</w:t>
            </w:r>
          </w:p>
        </w:tc>
      </w:tr>
      <w:tr w:rsidR="009750D7" w:rsidTr="00C3253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3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МОУ Емишевская ОШ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Методическое сопровождение деятельности педагогов сельских ОУ правобережья.</w:t>
            </w:r>
          </w:p>
        </w:tc>
      </w:tr>
      <w:tr w:rsidR="009750D7" w:rsidTr="00C3253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3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МОУ «Левобережная средняя школа»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Методическое сопровождение деятельности педагогов сельских ОУ левобережья.</w:t>
            </w:r>
          </w:p>
        </w:tc>
      </w:tr>
      <w:tr w:rsidR="009750D7" w:rsidTr="00C3253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3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342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Центр</w:t>
            </w:r>
            <w:proofErr w:type="gramEnd"/>
            <w:r w:rsidRPr="00342E3B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«Созвездие»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- Эколого-биологическая деятельность.</w:t>
            </w:r>
          </w:p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- Учебно-исследовательская деятельность.</w:t>
            </w:r>
          </w:p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- Сопровождение деятельности музеев ОУ ТМР.</w:t>
            </w:r>
          </w:p>
        </w:tc>
      </w:tr>
      <w:tr w:rsidR="009750D7" w:rsidTr="00C3253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3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МУ Центр «Стимул»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D7" w:rsidRPr="00342E3B" w:rsidRDefault="009750D7" w:rsidP="00C32532">
            <w:pPr>
              <w:pStyle w:val="a3"/>
              <w:spacing w:before="30" w:beforeAutospacing="0" w:after="4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2E3B">
              <w:rPr>
                <w:rFonts w:ascii="Times New Roman" w:hAnsi="Times New Roman" w:cs="Times New Roman"/>
                <w:sz w:val="22"/>
                <w:szCs w:val="22"/>
              </w:rPr>
              <w:t>Сохранение и укрепление здоровья участников образовательного процесса.</w:t>
            </w:r>
          </w:p>
        </w:tc>
      </w:tr>
    </w:tbl>
    <w:p w:rsidR="009750D7" w:rsidRDefault="009750D7" w:rsidP="009750D7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42E40" w:rsidRDefault="00D42E40"/>
    <w:sectPr w:rsidR="00D4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BDA"/>
    <w:multiLevelType w:val="hybridMultilevel"/>
    <w:tmpl w:val="3FA27AC8"/>
    <w:lvl w:ilvl="0" w:tplc="9258B75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6E3071"/>
    <w:multiLevelType w:val="hybridMultilevel"/>
    <w:tmpl w:val="199CB71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77E4373"/>
    <w:multiLevelType w:val="hybridMultilevel"/>
    <w:tmpl w:val="EAAEA51A"/>
    <w:lvl w:ilvl="0" w:tplc="7B5C0EE4">
      <w:start w:val="1"/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>
    <w:nsid w:val="63F57567"/>
    <w:multiLevelType w:val="hybridMultilevel"/>
    <w:tmpl w:val="A8F69672"/>
    <w:lvl w:ilvl="0" w:tplc="99280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77A32"/>
    <w:multiLevelType w:val="hybridMultilevel"/>
    <w:tmpl w:val="3232F0F6"/>
    <w:lvl w:ilvl="0" w:tplc="9258B750">
      <w:start w:val="1"/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D7"/>
    <w:rsid w:val="005E1A70"/>
    <w:rsid w:val="009750D7"/>
    <w:rsid w:val="00D11807"/>
    <w:rsid w:val="00D42E40"/>
    <w:rsid w:val="00D9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50D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0D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uiPriority w:val="99"/>
    <w:rsid w:val="009750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75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50D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0D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uiPriority w:val="99"/>
    <w:rsid w:val="009750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7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2018-09-11T12:07:00Z</dcterms:created>
  <dcterms:modified xsi:type="dcterms:W3CDTF">2018-09-11T12:18:00Z</dcterms:modified>
</cp:coreProperties>
</file>