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A0" w:rsidRPr="00862A34" w:rsidRDefault="005534A0" w:rsidP="005534A0">
      <w:pPr>
        <w:spacing w:after="0" w:line="240" w:lineRule="auto"/>
        <w:jc w:val="center"/>
        <w:rPr>
          <w:b/>
          <w:sz w:val="24"/>
          <w:szCs w:val="24"/>
        </w:rPr>
      </w:pPr>
      <w:r w:rsidRPr="00862A34">
        <w:rPr>
          <w:b/>
          <w:sz w:val="24"/>
          <w:szCs w:val="24"/>
        </w:rPr>
        <w:t>Классификация инноваций</w:t>
      </w:r>
    </w:p>
    <w:p w:rsidR="005534A0" w:rsidRPr="00862A34" w:rsidRDefault="005534A0" w:rsidP="005534A0">
      <w:pPr>
        <w:spacing w:after="0" w:line="240" w:lineRule="auto"/>
        <w:jc w:val="center"/>
        <w:rPr>
          <w:i/>
          <w:sz w:val="24"/>
          <w:szCs w:val="24"/>
        </w:rPr>
      </w:pPr>
      <w:r w:rsidRPr="00862A34">
        <w:rPr>
          <w:i/>
          <w:sz w:val="24"/>
          <w:szCs w:val="24"/>
        </w:rPr>
        <w:t>(в сокращении)</w:t>
      </w:r>
    </w:p>
    <w:tbl>
      <w:tblPr>
        <w:tblStyle w:val="a3"/>
        <w:tblW w:w="10815" w:type="dxa"/>
        <w:tblLook w:val="04A0" w:firstRow="1" w:lastRow="0" w:firstColumn="1" w:lastColumn="0" w:noHBand="0" w:noVBand="1"/>
      </w:tblPr>
      <w:tblGrid>
        <w:gridCol w:w="2235"/>
        <w:gridCol w:w="8580"/>
      </w:tblGrid>
      <w:tr w:rsidR="00584541" w:rsidRPr="00862A34" w:rsidTr="00862A34">
        <w:trPr>
          <w:trHeight w:val="497"/>
        </w:trPr>
        <w:tc>
          <w:tcPr>
            <w:tcW w:w="2235" w:type="dxa"/>
          </w:tcPr>
          <w:p w:rsidR="00584541" w:rsidRPr="00862A34" w:rsidRDefault="00584541" w:rsidP="005166FA">
            <w:pPr>
              <w:jc w:val="center"/>
              <w:rPr>
                <w:b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b/>
                <w:sz w:val="20"/>
                <w:szCs w:val="20"/>
              </w:rPr>
              <w:t>Автор классификации</w:t>
            </w:r>
          </w:p>
        </w:tc>
        <w:tc>
          <w:tcPr>
            <w:tcW w:w="8580" w:type="dxa"/>
          </w:tcPr>
          <w:p w:rsidR="00584541" w:rsidRPr="00862A34" w:rsidRDefault="00584541" w:rsidP="005166FA">
            <w:pPr>
              <w:jc w:val="center"/>
              <w:rPr>
                <w:b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b/>
                <w:sz w:val="20"/>
                <w:szCs w:val="20"/>
              </w:rPr>
              <w:t>Распределение инноваций по группам, типу и видам</w:t>
            </w:r>
          </w:p>
        </w:tc>
      </w:tr>
      <w:tr w:rsidR="00584541" w:rsidRPr="00862A34" w:rsidTr="00862A34">
        <w:trPr>
          <w:trHeight w:val="2720"/>
        </w:trPr>
        <w:tc>
          <w:tcPr>
            <w:tcW w:w="2235" w:type="dxa"/>
          </w:tcPr>
          <w:p w:rsidR="00584541" w:rsidRPr="00862A34" w:rsidRDefault="00584541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А. И. Пригожин</w:t>
            </w:r>
          </w:p>
        </w:tc>
        <w:tc>
          <w:tcPr>
            <w:tcW w:w="8580" w:type="dxa"/>
          </w:tcPr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типу новшества: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материально-технические, социальные, экономические, организационно-управленческие, правовые, педагогические.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инновационному потенциалу: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модифицирующие, комбинаторные, радикальные.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По принципу отношения к своему предшественнику: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замещающие, отменяющие, возвратные, открывающие.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объему применения: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точечные, системные, стратегические.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особенностям механизма своего существования: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единичные, диффузные, завершенные и незавершенные, успешные и неуспешные.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особенностям инновационного процесса: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внутриорганизационные, межорганизационные.</w:t>
            </w:r>
          </w:p>
          <w:p w:rsidR="005166FA" w:rsidRPr="00862A34" w:rsidRDefault="00584541" w:rsidP="00862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источнику инициативы: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прямой социальный заказ, в результате изобретения</w:t>
            </w:r>
          </w:p>
        </w:tc>
      </w:tr>
      <w:tr w:rsidR="00584541" w:rsidRPr="00862A34" w:rsidTr="00862A34">
        <w:trPr>
          <w:trHeight w:val="3680"/>
        </w:trPr>
        <w:tc>
          <w:tcPr>
            <w:tcW w:w="2235" w:type="dxa"/>
          </w:tcPr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О. Г. Хомерики, 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М. М. Поташник, </w:t>
            </w:r>
          </w:p>
          <w:p w:rsidR="00584541" w:rsidRPr="00862A34" w:rsidRDefault="00584541" w:rsidP="00584541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А. В. Лоренсов</w:t>
            </w:r>
          </w:p>
        </w:tc>
        <w:tc>
          <w:tcPr>
            <w:tcW w:w="8580" w:type="dxa"/>
          </w:tcPr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типу нововведений: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 содержании образования; в методиках, технологиях, формах, методах, приемах, средствах процесса обучения, развития, воспитания;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 организации процесса; в управляющей системе образовательного учреждения.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масштабу (объему) преобразований: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частные (локальные, единичные); модульные (комплекс частных, связанных между собой, относящихся, например, к одной группе предметов, одной возрастной группе обучающихся и т. д.); системные (охватывающие всю школу).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типам – инновационный потенциал: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модификационные, комбинаторные, радикальные.</w:t>
            </w:r>
          </w:p>
          <w:p w:rsidR="005166FA" w:rsidRPr="00862A34" w:rsidRDefault="00584541" w:rsidP="00862A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отношению к своему предшественнику: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замещающие (вместо устаревшего), отменяющие (прекращение деятельности по ранее существовавшему), открывающие (освоение новой программы, нового вида образовательных услуг, новой технологии, если у них не было предшественников), ретровведения (освоение школой нового для нее в данный момент, но когда-то уже использовавшегося в образовательной практике и долгое время не востребованного) </w:t>
            </w:r>
          </w:p>
        </w:tc>
      </w:tr>
      <w:tr w:rsidR="00584541" w:rsidRPr="00862A34" w:rsidTr="00862A34">
        <w:trPr>
          <w:trHeight w:val="1698"/>
        </w:trPr>
        <w:tc>
          <w:tcPr>
            <w:tcW w:w="2235" w:type="dxa"/>
          </w:tcPr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А. М. Моисеев,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О. Г. Хомерики, </w:t>
            </w:r>
          </w:p>
          <w:p w:rsidR="00584541" w:rsidRPr="00862A34" w:rsidRDefault="00BC4A3D" w:rsidP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А. В. Лоренсов</w:t>
            </w:r>
          </w:p>
        </w:tc>
        <w:tc>
          <w:tcPr>
            <w:tcW w:w="8580" w:type="dxa"/>
          </w:tcPr>
          <w:p w:rsidR="00584541" w:rsidRPr="00862A34" w:rsidRDefault="00584541" w:rsidP="00C060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i/>
                <w:sz w:val="20"/>
                <w:szCs w:val="20"/>
              </w:rPr>
              <w:t>По областям объекта управления: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функционирование и управление развитием обр</w:t>
            </w:r>
            <w:r w:rsidR="00FF5DC7" w:rsidRPr="00862A34"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зовательного учреждения;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отдельными ступенями образовательного учреждения;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процессами основного и дополнительного образования,</w:t>
            </w:r>
            <w:r w:rsidR="00C0609F"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процессами обучения и внеучебной деятельности;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межпроцессными и межпредметными связями в образовательном процессе;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реализацией отдельных функций (познавательных,</w:t>
            </w:r>
            <w:r w:rsidR="00FF5DC7"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воспитательных, творческого и психического развития,</w:t>
            </w:r>
            <w:r w:rsidR="00FF5DC7"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оздоровительных);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содержанием образования в учреждении;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технологиями образования;</w:t>
            </w:r>
          </w:p>
          <w:p w:rsidR="00584541" w:rsidRPr="00862A34" w:rsidRDefault="00584541" w:rsidP="005845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контингентом учащихся;</w:t>
            </w:r>
          </w:p>
          <w:p w:rsidR="00FF5DC7" w:rsidRPr="00862A34" w:rsidRDefault="00584541" w:rsidP="00FF5D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– обеспечением образовательного </w:t>
            </w:r>
            <w:r w:rsidR="00FF5DC7" w:rsidRPr="00862A34">
              <w:rPr>
                <w:rFonts w:ascii="TimesNewRomanPSMT" w:hAnsi="TimesNewRomanPSMT" w:cs="TimesNewRomanPSMT"/>
                <w:sz w:val="20"/>
                <w:szCs w:val="20"/>
              </w:rPr>
              <w:t>учреждения ресурсами;</w:t>
            </w:r>
          </w:p>
          <w:p w:rsidR="00FF5DC7" w:rsidRPr="00862A34" w:rsidRDefault="00FF5DC7" w:rsidP="00FF5D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внутренней образовательной средой, условиями жизнедеятельности, культурой;</w:t>
            </w:r>
          </w:p>
          <w:p w:rsidR="00FF5DC7" w:rsidRPr="00862A34" w:rsidRDefault="00FF5DC7" w:rsidP="00FF5D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персоналом, педагогическим коллективом;</w:t>
            </w:r>
          </w:p>
          <w:p w:rsidR="00584541" w:rsidRPr="00862A34" w:rsidRDefault="00FF5DC7" w:rsidP="00FF5DC7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– внешними связями.</w:t>
            </w:r>
          </w:p>
          <w:p w:rsidR="005166FA" w:rsidRPr="00862A34" w:rsidRDefault="005166FA" w:rsidP="00FF5DC7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BC4A3D" w:rsidRPr="00862A34" w:rsidRDefault="005534A0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По м</w:t>
            </w:r>
            <w:r w:rsidR="00BC4A3D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асштаб</w:t>
            </w: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у</w:t>
            </w:r>
            <w:r w:rsidR="00BC4A3D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изменений управления: </w:t>
            </w:r>
            <w:r w:rsidR="00BC4A3D" w:rsidRPr="00862A34">
              <w:rPr>
                <w:rFonts w:ascii="TimesNewRomanPSMT" w:hAnsi="TimesNewRomanPSMT" w:cs="TimesNewRomanPSMT"/>
                <w:sz w:val="20"/>
                <w:szCs w:val="20"/>
              </w:rPr>
              <w:t>локальные (частные,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BC4A3D" w:rsidRPr="00862A34">
              <w:rPr>
                <w:rFonts w:ascii="TimesNewRomanPSMT" w:hAnsi="TimesNewRomanPSMT" w:cs="TimesNewRomanPSMT"/>
                <w:sz w:val="20"/>
                <w:szCs w:val="20"/>
              </w:rPr>
              <w:t>местные); модульные (блочные); системные.</w:t>
            </w:r>
          </w:p>
          <w:p w:rsidR="00BC4A3D" w:rsidRPr="00862A34" w:rsidRDefault="00862A34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По инновационному</w:t>
            </w:r>
            <w:r w:rsidR="00BC4A3D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потенциал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у</w:t>
            </w:r>
            <w:r w:rsidR="00BC4A3D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: </w:t>
            </w:r>
            <w:r w:rsidR="00BC4A3D" w:rsidRPr="00862A34">
              <w:rPr>
                <w:rFonts w:ascii="TimesNewRomanPSMT" w:hAnsi="TimesNewRomanPSMT" w:cs="TimesNewRomanPSMT"/>
                <w:sz w:val="20"/>
                <w:szCs w:val="20"/>
              </w:rPr>
              <w:t>модификационные, комбинаторные, радикальные.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Последствия инновации для системы: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прогрессивные,</w:t>
            </w:r>
          </w:p>
          <w:p w:rsidR="00BC4A3D" w:rsidRPr="00862A34" w:rsidRDefault="00BC4A3D" w:rsidP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развивающие; регрессивные; созидательные и разрушительные.</w:t>
            </w:r>
          </w:p>
        </w:tc>
      </w:tr>
      <w:tr w:rsidR="00584541" w:rsidRPr="00862A34" w:rsidTr="00862A34">
        <w:trPr>
          <w:trHeight w:val="1676"/>
        </w:trPr>
        <w:tc>
          <w:tcPr>
            <w:tcW w:w="2235" w:type="dxa"/>
          </w:tcPr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Т. И. Шамова, </w:t>
            </w:r>
          </w:p>
          <w:p w:rsidR="00584541" w:rsidRPr="00862A34" w:rsidRDefault="00BC4A3D" w:rsidP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П. И. Третьяков</w:t>
            </w:r>
          </w:p>
        </w:tc>
        <w:tc>
          <w:tcPr>
            <w:tcW w:w="8580" w:type="dxa"/>
          </w:tcPr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направлению поиска: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по содержанию образования; по технологии обучения, воспитания, развития; по структуре образовательного учреждения, его режиму; по управлению образовательным учреждением.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особенностям инновационного процесса: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абсолютная новизна (нет аналогов) или относительная новизна</w:t>
            </w:r>
          </w:p>
          <w:p w:rsidR="005166FA" w:rsidRPr="00862A34" w:rsidRDefault="00BC4A3D" w:rsidP="00862A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(местная, в данном образовательном учреждении, регионе впервые); целесообразная новизна.</w:t>
            </w:r>
          </w:p>
        </w:tc>
      </w:tr>
      <w:tr w:rsidR="00584541" w:rsidRPr="00862A34" w:rsidTr="00862A34">
        <w:trPr>
          <w:trHeight w:val="534"/>
        </w:trPr>
        <w:tc>
          <w:tcPr>
            <w:tcW w:w="2235" w:type="dxa"/>
          </w:tcPr>
          <w:p w:rsidR="00584541" w:rsidRPr="00862A34" w:rsidRDefault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А. М. Новиков</w:t>
            </w:r>
          </w:p>
        </w:tc>
        <w:tc>
          <w:tcPr>
            <w:tcW w:w="8580" w:type="dxa"/>
          </w:tcPr>
          <w:p w:rsidR="00584541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степени новизны: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модифицирующие, комбинаторные, радикальные</w:t>
            </w:r>
          </w:p>
          <w:p w:rsidR="005166FA" w:rsidRPr="00862A34" w:rsidRDefault="005166FA" w:rsidP="002C6B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4541" w:rsidRPr="00862A34" w:rsidTr="00862A34">
        <w:trPr>
          <w:trHeight w:val="2713"/>
        </w:trPr>
        <w:tc>
          <w:tcPr>
            <w:tcW w:w="2235" w:type="dxa"/>
          </w:tcPr>
          <w:p w:rsidR="00584541" w:rsidRPr="00862A34" w:rsidRDefault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М. Хучек</w:t>
            </w:r>
          </w:p>
        </w:tc>
        <w:tc>
          <w:tcPr>
            <w:tcW w:w="8580" w:type="dxa"/>
          </w:tcPr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оригинальности характера изменений: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оригинальные (творческие), неоригинальные (подражающие).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степени сложности: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несвязные (мелкие усовершенствования), связные (коллективный результат).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отрасли хозяйства: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материализованные (твердые), нематериализованные (мягкие, управленческие).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радиусу действия: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внедренные вне предприятия, внедренные на предприятии.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социально-психологическим условиям </w:t>
            </w:r>
            <w:r w:rsidR="005534A0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в</w:t>
            </w: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недрения:</w:t>
            </w:r>
            <w:r w:rsidR="005534A0"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рефлекторно осознаваемые, внедренные без длительного обдумывания, запланированные, внеплановые.</w:t>
            </w:r>
          </w:p>
          <w:p w:rsidR="00BC4A3D" w:rsidRPr="00862A34" w:rsidRDefault="00BC4A3D" w:rsidP="00BC4A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сфере применения: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технические и технологические</w:t>
            </w:r>
            <w:r w:rsidR="005534A0"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организационные и экономические</w:t>
            </w:r>
          </w:p>
          <w:p w:rsidR="00584541" w:rsidRPr="00862A34" w:rsidRDefault="00584541">
            <w:pPr>
              <w:rPr>
                <w:sz w:val="20"/>
                <w:szCs w:val="20"/>
              </w:rPr>
            </w:pPr>
          </w:p>
        </w:tc>
      </w:tr>
      <w:tr w:rsidR="00584541" w:rsidRPr="00862A34" w:rsidTr="00862A34">
        <w:trPr>
          <w:trHeight w:val="1702"/>
        </w:trPr>
        <w:tc>
          <w:tcPr>
            <w:tcW w:w="2235" w:type="dxa"/>
          </w:tcPr>
          <w:p w:rsidR="00584541" w:rsidRPr="00862A34" w:rsidRDefault="00BC4A3D">
            <w:pPr>
              <w:rPr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С. Д. Ильенкова</w:t>
            </w:r>
          </w:p>
        </w:tc>
        <w:tc>
          <w:tcPr>
            <w:tcW w:w="8580" w:type="dxa"/>
          </w:tcPr>
          <w:p w:rsidR="00584541" w:rsidRPr="00862A34" w:rsidRDefault="00BC4A3D" w:rsidP="002C6BCE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В зависимости от технологических параметров </w:t>
            </w:r>
            <w:r w:rsidR="002C6BCE" w:rsidRPr="00862A34">
              <w:rPr>
                <w:rFonts w:ascii="TimesNewRomanPSMT" w:hAnsi="TimesNewRomanPSMT" w:cs="TimesNewRomanPSMT"/>
                <w:sz w:val="20"/>
                <w:szCs w:val="20"/>
              </w:rPr>
              <w:t>продуктовые, процессные.</w:t>
            </w:r>
          </w:p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новизне: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новые для отрасли в мире, новые для отрасли в стране, новые для предприятия.</w:t>
            </w:r>
          </w:p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месту на предприятии: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инновации на входе, инновации на выходе, инновации системной структуры.</w:t>
            </w:r>
          </w:p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В зависимости от глубины вносимых изменений: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радикальные (базовые), улучшающие, модификационные.</w:t>
            </w:r>
          </w:p>
          <w:p w:rsidR="005166FA" w:rsidRPr="00862A34" w:rsidRDefault="005166FA" w:rsidP="005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6BCE" w:rsidRPr="00862A34" w:rsidTr="00862A34">
        <w:trPr>
          <w:trHeight w:val="1540"/>
        </w:trPr>
        <w:tc>
          <w:tcPr>
            <w:tcW w:w="2235" w:type="dxa"/>
          </w:tcPr>
          <w:p w:rsidR="002C6BCE" w:rsidRPr="00862A34" w:rsidRDefault="002C6BCE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П. Н. Завлин</w:t>
            </w:r>
          </w:p>
        </w:tc>
        <w:tc>
          <w:tcPr>
            <w:tcW w:w="8580" w:type="dxa"/>
          </w:tcPr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области применения: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управленческие, организационные, социальные, промышленные.</w:t>
            </w:r>
          </w:p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степени интенсивности: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«бум», равномерн</w:t>
            </w:r>
            <w:r w:rsidR="005534A0" w:rsidRPr="00862A34">
              <w:rPr>
                <w:rFonts w:ascii="TimesNewRomanPSMT" w:hAnsi="TimesNewRomanPSMT" w:cs="TimesNewRomanPSMT"/>
                <w:sz w:val="20"/>
                <w:szCs w:val="20"/>
              </w:rPr>
              <w:t>ые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, слаб</w:t>
            </w:r>
            <w:r w:rsidR="005534A0" w:rsidRPr="00862A34">
              <w:rPr>
                <w:rFonts w:ascii="TimesNewRomanPSMT" w:hAnsi="TimesNewRomanPSMT" w:cs="TimesNewRomanPSMT"/>
                <w:sz w:val="20"/>
                <w:szCs w:val="20"/>
              </w:rPr>
              <w:t>ые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, массов</w:t>
            </w:r>
            <w:r w:rsidR="005534A0" w:rsidRPr="00862A34">
              <w:rPr>
                <w:rFonts w:ascii="TimesNewRomanPSMT" w:hAnsi="TimesNewRomanPSMT" w:cs="TimesNewRomanPSMT"/>
                <w:sz w:val="20"/>
                <w:szCs w:val="20"/>
              </w:rPr>
              <w:t>ые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2C6BCE" w:rsidRPr="00862A34" w:rsidRDefault="002C6BCE" w:rsidP="002C6B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темпам осуществления: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быстрые, замедленные,</w:t>
            </w:r>
            <w:r w:rsidR="005534A0" w:rsidRPr="00862A3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нарастающие, равномерные, скачкообразные.</w:t>
            </w:r>
          </w:p>
          <w:p w:rsidR="002C6BCE" w:rsidRPr="00862A34" w:rsidRDefault="002C6BCE" w:rsidP="00862A3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результативности: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высокая, низкая, стабильная.</w:t>
            </w:r>
          </w:p>
        </w:tc>
      </w:tr>
      <w:tr w:rsidR="002C6BCE" w:rsidRPr="00862A34" w:rsidTr="00862A34">
        <w:trPr>
          <w:trHeight w:val="2247"/>
        </w:trPr>
        <w:tc>
          <w:tcPr>
            <w:tcW w:w="2235" w:type="dxa"/>
          </w:tcPr>
          <w:p w:rsidR="002C6BCE" w:rsidRPr="00862A34" w:rsidRDefault="005166FA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Р. А. Фатхутдинов</w:t>
            </w:r>
          </w:p>
        </w:tc>
        <w:tc>
          <w:tcPr>
            <w:tcW w:w="8580" w:type="dxa"/>
          </w:tcPr>
          <w:p w:rsidR="002C6BCE" w:rsidRPr="00862A34" w:rsidRDefault="002C6BCE" w:rsidP="005166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масштабу новизны инновации (новшества):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инновации (новшества), новые в мировом масштабе (открытия, изобретения, патенты), новые в стране, новые в</w:t>
            </w:r>
          </w:p>
          <w:p w:rsidR="002C6BCE" w:rsidRPr="00862A34" w:rsidRDefault="002C6BCE" w:rsidP="005166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отрасли, новые для фирмы.</w:t>
            </w:r>
          </w:p>
          <w:p w:rsidR="002C6BCE" w:rsidRPr="00862A34" w:rsidRDefault="002C6BCE" w:rsidP="005166F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сфере применения инновации (новшества):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инновации для внутреннего (внутри фирмы) применения, новшества для накопления на фирме, новшества в основном для продажи; частота применения инновации – разовые, повторяющиеся (диффузии).</w:t>
            </w:r>
          </w:p>
          <w:p w:rsidR="004B7C28" w:rsidRPr="00862A34" w:rsidRDefault="002C6BCE" w:rsidP="00862A34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подсистеме системы инновационного менеджмента, в которой внедряется инновация: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подсистема научного сопровождения, целевая подсистема, обеспечивающая подсистема, управляемая подсистема, уп</w:t>
            </w:r>
            <w:r w:rsidR="005166FA" w:rsidRPr="00862A34">
              <w:rPr>
                <w:rFonts w:ascii="TimesNewRomanPSMT" w:hAnsi="TimesNewRomanPSMT" w:cs="TimesNewRomanPSMT"/>
                <w:sz w:val="20"/>
                <w:szCs w:val="20"/>
              </w:rPr>
              <w:t>равляющая подсистема.</w:t>
            </w:r>
          </w:p>
        </w:tc>
        <w:bookmarkStart w:id="0" w:name="_GoBack"/>
        <w:bookmarkEnd w:id="0"/>
      </w:tr>
      <w:tr w:rsidR="002C6BCE" w:rsidRPr="00862A34" w:rsidTr="00862A34">
        <w:trPr>
          <w:trHeight w:val="1131"/>
        </w:trPr>
        <w:tc>
          <w:tcPr>
            <w:tcW w:w="2235" w:type="dxa"/>
          </w:tcPr>
          <w:p w:rsidR="002C6BCE" w:rsidRPr="00862A34" w:rsidRDefault="005166FA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П. И. Пидкасистый</w:t>
            </w:r>
          </w:p>
        </w:tc>
        <w:tc>
          <w:tcPr>
            <w:tcW w:w="8580" w:type="dxa"/>
          </w:tcPr>
          <w:p w:rsidR="005166FA" w:rsidRPr="00862A34" w:rsidRDefault="005166FA" w:rsidP="005166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специфике и месту использования: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технологические, методические, экономические, юридические инновации, организационные, управленческие, социальные нововведения.</w:t>
            </w:r>
          </w:p>
          <w:p w:rsidR="002C6BCE" w:rsidRPr="00862A34" w:rsidRDefault="005166FA" w:rsidP="005166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62A34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По характеру вклада в науку и практику: </w:t>
            </w:r>
            <w:r w:rsidRPr="00862A34">
              <w:rPr>
                <w:rFonts w:ascii="TimesNewRomanPSMT" w:hAnsi="TimesNewRomanPSMT" w:cs="TimesNewRomanPSMT"/>
                <w:sz w:val="20"/>
                <w:szCs w:val="20"/>
              </w:rPr>
              <w:t>теоретические инновации, практические инновации</w:t>
            </w:r>
            <w:r w:rsidR="004B7C28" w:rsidRPr="00862A34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4B7C28" w:rsidRPr="00862A34" w:rsidRDefault="004B7C28" w:rsidP="005166F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</w:p>
        </w:tc>
      </w:tr>
    </w:tbl>
    <w:p w:rsidR="00602876" w:rsidRPr="00862A34" w:rsidRDefault="00602876">
      <w:pPr>
        <w:rPr>
          <w:sz w:val="20"/>
          <w:szCs w:val="20"/>
        </w:rPr>
      </w:pPr>
    </w:p>
    <w:sectPr w:rsidR="00602876" w:rsidRPr="00862A34" w:rsidSect="00862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1B"/>
    <w:multiLevelType w:val="hybridMultilevel"/>
    <w:tmpl w:val="3CEA434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541"/>
    <w:rsid w:val="002C6BCE"/>
    <w:rsid w:val="004B7C28"/>
    <w:rsid w:val="005166FA"/>
    <w:rsid w:val="005534A0"/>
    <w:rsid w:val="00584541"/>
    <w:rsid w:val="00602876"/>
    <w:rsid w:val="00814B2C"/>
    <w:rsid w:val="00862A34"/>
    <w:rsid w:val="00BC4A3D"/>
    <w:rsid w:val="00C0609F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EFD3-0C0B-446B-A558-24F8D24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2018-03-11T16:19:00Z</dcterms:created>
  <dcterms:modified xsi:type="dcterms:W3CDTF">2018-04-11T05:40:00Z</dcterms:modified>
</cp:coreProperties>
</file>