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73" w:rsidRPr="00EF6A73" w:rsidRDefault="00EF6A73" w:rsidP="00EF6A73">
      <w:pPr>
        <w:ind w:firstLine="1134"/>
        <w:rPr>
          <w:color w:val="000000"/>
        </w:rPr>
      </w:pPr>
      <w:r w:rsidRPr="00EF6A73">
        <w:rPr>
          <w:b/>
          <w:color w:val="000000"/>
        </w:rPr>
        <w:t>Автор:</w:t>
      </w:r>
      <w:r w:rsidRPr="00EF6A73">
        <w:rPr>
          <w:color w:val="000000"/>
        </w:rPr>
        <w:t xml:space="preserve"> </w:t>
      </w:r>
      <w:proofErr w:type="spellStart"/>
      <w:r w:rsidRPr="00EF6A73">
        <w:rPr>
          <w:color w:val="000000"/>
        </w:rPr>
        <w:t>Головицина</w:t>
      </w:r>
      <w:proofErr w:type="spellEnd"/>
      <w:r w:rsidRPr="00EF6A73">
        <w:rPr>
          <w:color w:val="000000"/>
        </w:rPr>
        <w:t xml:space="preserve"> Юлия Борисовна, учитель-логопед МДОУ №11 «Колокольчик»</w:t>
      </w:r>
    </w:p>
    <w:p w:rsidR="007303C3" w:rsidRPr="00F858DC" w:rsidRDefault="007303C3" w:rsidP="00EF6A73">
      <w:pPr>
        <w:tabs>
          <w:tab w:val="left" w:pos="1134"/>
        </w:tabs>
        <w:jc w:val="both"/>
      </w:pPr>
      <w:r>
        <w:rPr>
          <w:color w:val="000000"/>
        </w:rPr>
        <w:t xml:space="preserve">                  </w:t>
      </w:r>
      <w:r w:rsidRPr="00EF6A73">
        <w:rPr>
          <w:b/>
          <w:color w:val="000000"/>
        </w:rPr>
        <w:t>У</w:t>
      </w:r>
      <w:r w:rsidRPr="000D1937">
        <w:rPr>
          <w:b/>
        </w:rPr>
        <w:t>ровень ОУ</w:t>
      </w:r>
      <w:r>
        <w:t xml:space="preserve"> - </w:t>
      </w:r>
      <w:r w:rsidRPr="000D1937">
        <w:t>дошкольное образование</w:t>
      </w:r>
    </w:p>
    <w:p w:rsidR="007303C3" w:rsidRDefault="007303C3" w:rsidP="00EF6A73">
      <w:pPr>
        <w:tabs>
          <w:tab w:val="left" w:pos="1134"/>
        </w:tabs>
        <w:jc w:val="both"/>
      </w:pPr>
      <w:r w:rsidRPr="00EF6A73">
        <w:rPr>
          <w:b/>
        </w:rPr>
        <w:t xml:space="preserve">                 </w:t>
      </w:r>
      <w:r w:rsidR="00EF6A73">
        <w:rPr>
          <w:b/>
        </w:rPr>
        <w:t xml:space="preserve"> </w:t>
      </w:r>
      <w:r w:rsidR="00EF6A73" w:rsidRPr="00EF6A73">
        <w:rPr>
          <w:b/>
        </w:rPr>
        <w:t>Тема</w:t>
      </w:r>
      <w:r w:rsidRPr="00EF6A73">
        <w:rPr>
          <w:b/>
        </w:rPr>
        <w:t>:</w:t>
      </w:r>
      <w:r w:rsidRPr="000D1937">
        <w:t xml:space="preserve"> </w:t>
      </w:r>
      <w:r>
        <w:t>«</w:t>
      </w:r>
      <w:r w:rsidRPr="007303C3">
        <w:t>Скоро в школу, или Особенности развития речи ребёнка седьмого года жизни</w:t>
      </w:r>
      <w:r>
        <w:t xml:space="preserve">» </w:t>
      </w:r>
    </w:p>
    <w:p w:rsidR="007303C3" w:rsidRPr="000D1937" w:rsidRDefault="007303C3" w:rsidP="007303C3">
      <w:pPr>
        <w:jc w:val="both"/>
      </w:pPr>
    </w:p>
    <w:p w:rsidR="007303C3" w:rsidRDefault="007303C3" w:rsidP="007303C3">
      <w:pPr>
        <w:jc w:val="both"/>
      </w:pPr>
      <w:r w:rsidRPr="00EF6A73">
        <w:rPr>
          <w:b/>
        </w:rPr>
        <w:t xml:space="preserve">              </w:t>
      </w:r>
      <w:r w:rsidR="00EF6A73" w:rsidRPr="00EF6A73">
        <w:rPr>
          <w:b/>
        </w:rPr>
        <w:t xml:space="preserve">   </w:t>
      </w:r>
      <w:r w:rsidRPr="00EF6A73">
        <w:rPr>
          <w:b/>
        </w:rPr>
        <w:t>Форма</w:t>
      </w:r>
      <w:r w:rsidRPr="000D1937">
        <w:rPr>
          <w:b/>
        </w:rPr>
        <w:t xml:space="preserve"> предъявления опыта</w:t>
      </w:r>
      <w:r w:rsidRPr="000D1937">
        <w:t xml:space="preserve"> – </w:t>
      </w:r>
      <w:r>
        <w:t>сценарий занятия для родителей.</w:t>
      </w:r>
    </w:p>
    <w:p w:rsidR="007303C3" w:rsidRDefault="007303C3" w:rsidP="007303C3">
      <w:pPr>
        <w:jc w:val="both"/>
      </w:pPr>
      <w:r w:rsidRPr="000D1937">
        <w:t xml:space="preserve">               </w:t>
      </w:r>
      <w:bookmarkStart w:id="0" w:name="_GoBack"/>
      <w:bookmarkEnd w:id="0"/>
    </w:p>
    <w:p w:rsidR="007303C3" w:rsidRPr="000D1937" w:rsidRDefault="00EF6A73" w:rsidP="007303C3">
      <w:pPr>
        <w:ind w:firstLine="851"/>
        <w:jc w:val="both"/>
      </w:pPr>
      <w:r>
        <w:rPr>
          <w:b/>
        </w:rPr>
        <w:t xml:space="preserve">  </w:t>
      </w:r>
      <w:r w:rsidR="007303C3" w:rsidRPr="007303C3">
        <w:rPr>
          <w:b/>
        </w:rPr>
        <w:t>Аннотация.</w:t>
      </w:r>
      <w:r w:rsidR="007303C3">
        <w:t xml:space="preserve"> Занятие проводится </w:t>
      </w:r>
      <w:r>
        <w:t xml:space="preserve">в начале учебного года </w:t>
      </w:r>
      <w:r w:rsidR="007303C3" w:rsidRPr="007303C3">
        <w:t xml:space="preserve">для родителей детей седьмого года жизни, </w:t>
      </w:r>
      <w:proofErr w:type="gramStart"/>
      <w:r w:rsidR="007303C3" w:rsidRPr="007303C3">
        <w:t>имеющих  речевые</w:t>
      </w:r>
      <w:proofErr w:type="gramEnd"/>
      <w:r w:rsidR="007303C3" w:rsidRPr="007303C3">
        <w:t xml:space="preserve"> нарушения и зачисленных на лог</w:t>
      </w:r>
      <w:r w:rsidR="007303C3">
        <w:t>опедический пункт детского сада,</w:t>
      </w:r>
      <w:r w:rsidR="007303C3" w:rsidRPr="007303C3">
        <w:t xml:space="preserve"> </w:t>
      </w:r>
      <w:r w:rsidR="007303C3">
        <w:t xml:space="preserve">в рамках </w:t>
      </w:r>
      <w:r>
        <w:t xml:space="preserve">авторской </w:t>
      </w:r>
      <w:r w:rsidR="007303C3">
        <w:t xml:space="preserve">программы «Развиваем вместе». </w:t>
      </w:r>
      <w:r w:rsidR="007303C3" w:rsidRPr="000D1937">
        <w:t>Ведущей технологией, используемой при проведении заняти</w:t>
      </w:r>
      <w:r w:rsidR="007303C3">
        <w:t>я</w:t>
      </w:r>
      <w:r w:rsidR="007303C3" w:rsidRPr="000D1937">
        <w:t>, является технология интерактивного обучения, позволяющая внедрить в процесс просвещения родителей эффективное общение, то есть вовлечь в активную деятельность получения и переработки информации.</w:t>
      </w:r>
    </w:p>
    <w:p w:rsidR="007303C3" w:rsidRPr="000D1937" w:rsidRDefault="007303C3" w:rsidP="007303C3">
      <w:pPr>
        <w:ind w:firstLine="720"/>
        <w:jc w:val="both"/>
      </w:pPr>
      <w:r>
        <w:t>Сценарий занятия может быть полезен</w:t>
      </w:r>
      <w:r w:rsidRPr="000D1937">
        <w:t xml:space="preserve"> учител</w:t>
      </w:r>
      <w:r>
        <w:t>ям</w:t>
      </w:r>
      <w:r w:rsidRPr="000D1937">
        <w:t>-логопед</w:t>
      </w:r>
      <w:r>
        <w:t>ам</w:t>
      </w:r>
      <w:r w:rsidRPr="000D1937">
        <w:t>, работающи</w:t>
      </w:r>
      <w:r>
        <w:t>м</w:t>
      </w:r>
      <w:r w:rsidRPr="000D1937">
        <w:t xml:space="preserve"> с детьми с нарушениями речи в ДОУ, </w:t>
      </w:r>
      <w:r>
        <w:t>а также</w:t>
      </w:r>
      <w:r w:rsidRPr="000D1937">
        <w:t xml:space="preserve"> воспитателям ДОУ</w:t>
      </w:r>
      <w:r>
        <w:t>.</w:t>
      </w:r>
    </w:p>
    <w:p w:rsidR="007303C3" w:rsidRPr="000D1937" w:rsidRDefault="007303C3" w:rsidP="007303C3">
      <w:pPr>
        <w:jc w:val="both"/>
      </w:pPr>
    </w:p>
    <w:p w:rsidR="007303C3" w:rsidRPr="000D1937" w:rsidRDefault="007303C3" w:rsidP="007303C3"/>
    <w:p w:rsidR="007303C3" w:rsidRDefault="007303C3" w:rsidP="00985E19">
      <w:pPr>
        <w:pStyle w:val="3"/>
        <w:jc w:val="center"/>
      </w:pPr>
    </w:p>
    <w:p w:rsidR="00985E19" w:rsidRPr="00E81173" w:rsidRDefault="00985E19" w:rsidP="00985E19">
      <w:pPr>
        <w:pStyle w:val="3"/>
        <w:jc w:val="center"/>
      </w:pPr>
      <w:r w:rsidRPr="00E81173">
        <w:t xml:space="preserve">Тема: </w:t>
      </w:r>
      <w:r>
        <w:t>Скоро в школу, или О</w:t>
      </w:r>
      <w:r w:rsidRPr="00E81173">
        <w:t xml:space="preserve">собенности развития речи </w:t>
      </w:r>
      <w:r>
        <w:t>ребёнка седьмого года жизни</w:t>
      </w:r>
    </w:p>
    <w:p w:rsidR="00985E19" w:rsidRDefault="00985E19" w:rsidP="00985E19">
      <w:pPr>
        <w:ind w:firstLine="720"/>
        <w:jc w:val="both"/>
        <w:rPr>
          <w:b/>
        </w:rPr>
      </w:pPr>
    </w:p>
    <w:p w:rsidR="00985E19" w:rsidRDefault="00985E19" w:rsidP="00985E19">
      <w:pPr>
        <w:ind w:firstLine="708"/>
        <w:rPr>
          <w:b/>
        </w:rPr>
      </w:pPr>
      <w:r>
        <w:rPr>
          <w:b/>
        </w:rPr>
        <w:t xml:space="preserve">Цель: </w:t>
      </w:r>
      <w:r>
        <w:t>информирование</w:t>
      </w:r>
      <w:r w:rsidRPr="00133E1C">
        <w:t xml:space="preserve"> родителей </w:t>
      </w:r>
      <w:r>
        <w:t>об особенностях развития речи детей седьмого года жизни.</w:t>
      </w:r>
    </w:p>
    <w:p w:rsidR="00985E19" w:rsidRDefault="00985E19" w:rsidP="00985E19">
      <w:pPr>
        <w:ind w:firstLine="708"/>
        <w:rPr>
          <w:b/>
        </w:rPr>
      </w:pPr>
      <w:r>
        <w:rPr>
          <w:b/>
        </w:rPr>
        <w:t>Задачи:</w:t>
      </w:r>
    </w:p>
    <w:p w:rsidR="00985E19" w:rsidRDefault="00985E19" w:rsidP="00985E19">
      <w:pPr>
        <w:ind w:firstLine="708"/>
      </w:pPr>
      <w:r w:rsidRPr="00133E1C">
        <w:t xml:space="preserve">- </w:t>
      </w:r>
      <w:r>
        <w:t xml:space="preserve">познакомить с результатами диагностического </w:t>
      </w:r>
      <w:proofErr w:type="gramStart"/>
      <w:r>
        <w:t>обследования</w:t>
      </w:r>
      <w:r w:rsidRPr="00133E1C">
        <w:t xml:space="preserve"> </w:t>
      </w:r>
      <w:r>
        <w:t xml:space="preserve"> детей</w:t>
      </w:r>
      <w:proofErr w:type="gramEnd"/>
      <w:r w:rsidRPr="00133E1C">
        <w:t>;</w:t>
      </w:r>
    </w:p>
    <w:p w:rsidR="00985E19" w:rsidRDefault="00985E19" w:rsidP="00985E19">
      <w:pPr>
        <w:ind w:firstLine="708"/>
      </w:pPr>
      <w:r>
        <w:t xml:space="preserve">- предупредить о </w:t>
      </w:r>
      <w:r w:rsidRPr="00ED6C2C">
        <w:t>трудностях и проблемах</w:t>
      </w:r>
      <w:r>
        <w:t>, которые могут быть связаны с речью детей этого возраста;</w:t>
      </w:r>
    </w:p>
    <w:p w:rsidR="00985E19" w:rsidRDefault="00985E19" w:rsidP="00985E19">
      <w:pPr>
        <w:ind w:firstLine="708"/>
      </w:pPr>
      <w:r>
        <w:t>- рассказать о перспективах развития речи детей;</w:t>
      </w:r>
    </w:p>
    <w:p w:rsidR="00985E19" w:rsidRPr="00133E1C" w:rsidRDefault="00985E19" w:rsidP="00985E19">
      <w:pPr>
        <w:ind w:firstLine="708"/>
      </w:pPr>
      <w:r>
        <w:t>- познакомить с программой клуба «Развиваем вместе» и мотивировать родителей к участию в занятиях.</w:t>
      </w:r>
    </w:p>
    <w:p w:rsidR="00985E19" w:rsidRDefault="00985E19" w:rsidP="00985E19">
      <w:pPr>
        <w:rPr>
          <w:b/>
        </w:rPr>
      </w:pPr>
    </w:p>
    <w:p w:rsidR="00985E19" w:rsidRPr="007B38A0" w:rsidRDefault="00985E19" w:rsidP="00985E19">
      <w:pPr>
        <w:ind w:firstLine="720"/>
        <w:jc w:val="center"/>
        <w:rPr>
          <w:b/>
        </w:rPr>
      </w:pPr>
      <w:r w:rsidRPr="007B38A0">
        <w:rPr>
          <w:b/>
        </w:rPr>
        <w:t>Ход занятия</w:t>
      </w:r>
    </w:p>
    <w:p w:rsidR="00985E19" w:rsidRDefault="00985E19" w:rsidP="00985E19">
      <w:pPr>
        <w:ind w:firstLine="720"/>
        <w:jc w:val="both"/>
      </w:pPr>
      <w:r w:rsidRPr="000A1A42">
        <w:t>«Я скоро пойду в школу…» - обычно с гордостью говорят малыши. Родители, мучаются в сомнениях: «Пора или нет идти в школу?» Кто</w:t>
      </w:r>
      <w:r>
        <w:t xml:space="preserve"> сможет ответить на этот вопрос?</w:t>
      </w:r>
    </w:p>
    <w:p w:rsidR="00985E19" w:rsidRPr="007A0393" w:rsidRDefault="00985E19" w:rsidP="00985E19">
      <w:pPr>
        <w:ind w:firstLine="720"/>
        <w:jc w:val="both"/>
      </w:pPr>
      <w:r w:rsidRPr="007A0393">
        <w:t>Сегодня нам предстоит узнать, с каким багажом мы подошли к школе. Всё ли на своём месте? Если нет, у нас есть один год, будем добирать. Нарисуем багаж идеального ребёнка седьмого года жизни. Кто, как ни родители, знают своё чадо. Ваша задача - сравнить особенности речи своего ребёнка с вымышленным, идеальным. Ставьте плюсы по каждому пункту, если Вы считаете, что Ваш ребёнок владеет теми или иными навыками.</w:t>
      </w:r>
    </w:p>
    <w:p w:rsidR="00985E19" w:rsidRPr="007A0393" w:rsidRDefault="00985E19" w:rsidP="00985E19">
      <w:pPr>
        <w:ind w:firstLine="720"/>
        <w:jc w:val="both"/>
      </w:pPr>
      <w:r w:rsidRPr="007A0393">
        <w:t>(Логопед кладёт в схематично нарисованный багаж идеального ребёнка седьмого года жизни записки)</w:t>
      </w:r>
    </w:p>
    <w:p w:rsidR="00985E19" w:rsidRPr="007A0393" w:rsidRDefault="00985E19" w:rsidP="00985E19">
      <w:pPr>
        <w:ind w:firstLine="720"/>
        <w:jc w:val="both"/>
      </w:pPr>
      <w:r w:rsidRPr="007A0393">
        <w:rPr>
          <w:b/>
          <w:i/>
        </w:rPr>
        <w:t>На записках следующая информация</w:t>
      </w:r>
      <w:r w:rsidRPr="007A0393">
        <w:t>:</w:t>
      </w:r>
    </w:p>
    <w:p w:rsidR="00985E19" w:rsidRPr="007A0393" w:rsidRDefault="00985E19" w:rsidP="00985E19">
      <w:pPr>
        <w:ind w:firstLine="720"/>
        <w:jc w:val="both"/>
      </w:pPr>
      <w:r>
        <w:t xml:space="preserve">- </w:t>
      </w:r>
      <w:r w:rsidRPr="007A0393">
        <w:t>Словарь: увеличивается до 3000-3500 слов. (При рассказывании он стремится точно подбирать слова, яснее выражать свои мысли, связывая различные факты в единое целое. Характерным является дифференцированный подход к обозначению предметов (не просто машина, а легковая, грузовая; не просто обувь, а зимняя и летняя).</w:t>
      </w:r>
    </w:p>
    <w:p w:rsidR="00985E19" w:rsidRPr="007A0393" w:rsidRDefault="00985E19" w:rsidP="00985E19">
      <w:pPr>
        <w:ind w:firstLine="720"/>
        <w:jc w:val="both"/>
      </w:pPr>
      <w:r>
        <w:t xml:space="preserve">- </w:t>
      </w:r>
      <w:r w:rsidRPr="007A0393">
        <w:t xml:space="preserve">Чаще начинает употреблять в своей речи отвлечённые понятия, сложные слова (длинноногий жираф), </w:t>
      </w:r>
    </w:p>
    <w:p w:rsidR="00985E19" w:rsidRPr="007A0393" w:rsidRDefault="00985E19" w:rsidP="00985E19">
      <w:pPr>
        <w:ind w:firstLine="720"/>
        <w:jc w:val="both"/>
      </w:pPr>
      <w:r>
        <w:t xml:space="preserve">- </w:t>
      </w:r>
      <w:r w:rsidRPr="007A0393">
        <w:t xml:space="preserve">Пользуется эпитетами (золотая осень), понимает метафоры (море смеялось). </w:t>
      </w:r>
    </w:p>
    <w:p w:rsidR="00985E19" w:rsidRPr="007A0393" w:rsidRDefault="00985E19" w:rsidP="00985E19">
      <w:pPr>
        <w:ind w:firstLine="720"/>
        <w:jc w:val="both"/>
      </w:pPr>
      <w:r>
        <w:lastRenderedPageBreak/>
        <w:t xml:space="preserve">- </w:t>
      </w:r>
      <w:r w:rsidRPr="007A0393">
        <w:t xml:space="preserve">У ребёнка складывается представление о многозначности слов (чистая рубашка, чистый воздух) </w:t>
      </w:r>
    </w:p>
    <w:p w:rsidR="00985E19" w:rsidRPr="007A0393" w:rsidRDefault="00985E19" w:rsidP="00985E19">
      <w:pPr>
        <w:ind w:firstLine="720"/>
        <w:jc w:val="both"/>
      </w:pPr>
      <w:r>
        <w:t xml:space="preserve">- </w:t>
      </w:r>
      <w:r w:rsidRPr="007A0393">
        <w:t>Понимает и использует в своей речи слова с переносным значением.</w:t>
      </w:r>
    </w:p>
    <w:p w:rsidR="00985E19" w:rsidRPr="007A0393" w:rsidRDefault="00985E19" w:rsidP="00985E19">
      <w:pPr>
        <w:ind w:firstLine="720"/>
        <w:jc w:val="both"/>
      </w:pPr>
      <w:r>
        <w:t xml:space="preserve">- </w:t>
      </w:r>
      <w:r w:rsidRPr="007A0393">
        <w:t xml:space="preserve">Умеет подбирать синонимы; </w:t>
      </w:r>
    </w:p>
    <w:p w:rsidR="00985E19" w:rsidRPr="007A0393" w:rsidRDefault="00985E19" w:rsidP="00985E19">
      <w:pPr>
        <w:ind w:firstLine="720"/>
        <w:jc w:val="both"/>
      </w:pPr>
      <w:r>
        <w:t xml:space="preserve">- </w:t>
      </w:r>
      <w:r w:rsidRPr="007A0393">
        <w:t xml:space="preserve">Может точно подбирать слова при сравнении явлений или предметов, метко подмечая их сходство и различие (белый, как снег); </w:t>
      </w:r>
    </w:p>
    <w:p w:rsidR="00985E19" w:rsidRPr="007A0393" w:rsidRDefault="00985E19" w:rsidP="00985E19">
      <w:pPr>
        <w:ind w:firstLine="720"/>
        <w:jc w:val="both"/>
      </w:pPr>
      <w:r>
        <w:t>- Знает</w:t>
      </w:r>
      <w:r w:rsidRPr="007A0393">
        <w:t xml:space="preserve"> основные закономерности изменения слов, </w:t>
      </w:r>
      <w:proofErr w:type="gramStart"/>
      <w:r w:rsidRPr="007A0393">
        <w:t>словообразования,  умеет</w:t>
      </w:r>
      <w:proofErr w:type="gramEnd"/>
      <w:r w:rsidRPr="007A0393">
        <w:t xml:space="preserve"> согласовывать слова в словосочетаниях и предложениях. </w:t>
      </w:r>
    </w:p>
    <w:p w:rsidR="00985E19" w:rsidRPr="007A0393" w:rsidRDefault="00985E19" w:rsidP="00985E19">
      <w:pPr>
        <w:ind w:firstLine="720"/>
        <w:jc w:val="both"/>
      </w:pPr>
      <w:r>
        <w:t xml:space="preserve">- </w:t>
      </w:r>
      <w:r w:rsidRPr="007A0393">
        <w:t xml:space="preserve">В условиях правильного речевого восприятия и при отсутствии органических недостатков ребенок к шести годам ребёнок овладевает всеми звуками родного языка и правильно употребляет их в речи. </w:t>
      </w:r>
    </w:p>
    <w:p w:rsidR="00985E19" w:rsidRPr="007A0393" w:rsidRDefault="00985E19" w:rsidP="00985E19">
      <w:pPr>
        <w:ind w:firstLine="720"/>
        <w:jc w:val="both"/>
      </w:pPr>
      <w:r>
        <w:t xml:space="preserve">- </w:t>
      </w:r>
      <w:r w:rsidRPr="007A0393">
        <w:t>Ребёнок умеет говорить в зависимости от ситуации громко, тихо и даже шёпотом.</w:t>
      </w:r>
    </w:p>
    <w:p w:rsidR="00985E19" w:rsidRPr="007A0393" w:rsidRDefault="00985E19" w:rsidP="00985E19">
      <w:pPr>
        <w:ind w:firstLine="720"/>
        <w:jc w:val="both"/>
      </w:pPr>
      <w:r>
        <w:t xml:space="preserve">- </w:t>
      </w:r>
      <w:r w:rsidRPr="007A0393">
        <w:t>Может изменять темп речи с учётом содержания высказывания, пользоваться интонационными средствами выразительности.</w:t>
      </w:r>
    </w:p>
    <w:p w:rsidR="00985E19" w:rsidRPr="007A0393" w:rsidRDefault="00985E19" w:rsidP="00985E19">
      <w:pPr>
        <w:ind w:firstLine="720"/>
        <w:jc w:val="both"/>
      </w:pPr>
      <w:r>
        <w:t xml:space="preserve">- </w:t>
      </w:r>
      <w:r w:rsidRPr="007A0393">
        <w:t>Умеет различать звуки, сходные по артикуляции или акустическим признакам.</w:t>
      </w:r>
    </w:p>
    <w:p w:rsidR="00985E19" w:rsidRPr="007A0393" w:rsidRDefault="00985E19" w:rsidP="00985E19">
      <w:pPr>
        <w:ind w:firstLine="720"/>
        <w:jc w:val="both"/>
      </w:pPr>
      <w:r>
        <w:t xml:space="preserve">- </w:t>
      </w:r>
      <w:r w:rsidRPr="007A0393">
        <w:t>Владеет началами звукового анализа (умеет выделять звуки из начала слова, подбирать слова на заданные звуки); делит слова на слоги.</w:t>
      </w:r>
    </w:p>
    <w:p w:rsidR="00985E19" w:rsidRPr="007A0393" w:rsidRDefault="00985E19" w:rsidP="00985E19">
      <w:pPr>
        <w:ind w:firstLine="720"/>
        <w:jc w:val="both"/>
      </w:pPr>
      <w:r>
        <w:t xml:space="preserve">- </w:t>
      </w:r>
      <w:r w:rsidRPr="007A0393">
        <w:t>Свободно общается со взрослыми и сверстниками, может поддерживать разговор на любую тему, доступную его возрасту.</w:t>
      </w:r>
    </w:p>
    <w:p w:rsidR="00985E19" w:rsidRPr="007A0393" w:rsidRDefault="00985E19" w:rsidP="00985E19">
      <w:pPr>
        <w:ind w:firstLine="720"/>
        <w:jc w:val="both"/>
      </w:pPr>
      <w:r>
        <w:t xml:space="preserve">- </w:t>
      </w:r>
      <w:r w:rsidRPr="007A0393">
        <w:t>Ребёнок способен самостоятельно дать описание картинки, предмета, пересказать содержание небольшого литературного произведения, придумать сказку, рассказ, передать свои чувства и впечатления.</w:t>
      </w:r>
    </w:p>
    <w:p w:rsidR="00985E19" w:rsidRPr="007A0393" w:rsidRDefault="00985E19" w:rsidP="00985E19">
      <w:pPr>
        <w:ind w:firstLine="720"/>
        <w:jc w:val="both"/>
      </w:pPr>
      <w:r>
        <w:t>- Ч</w:t>
      </w:r>
      <w:r w:rsidRPr="007A0393">
        <w:t>аще пользуется сложными предложениями, употребляет причастные и деепричастные обороты.</w:t>
      </w:r>
    </w:p>
    <w:p w:rsidR="00985E19" w:rsidRPr="007A0393" w:rsidRDefault="00985E19" w:rsidP="00985E19">
      <w:pPr>
        <w:ind w:firstLine="720"/>
        <w:jc w:val="both"/>
      </w:pPr>
      <w:r>
        <w:t xml:space="preserve">- </w:t>
      </w:r>
      <w:r w:rsidRPr="007A0393">
        <w:t>Готов воспринимать работу по подготовке к обучению грамоте.</w:t>
      </w:r>
    </w:p>
    <w:p w:rsidR="00985E19" w:rsidRPr="007A0393" w:rsidRDefault="00985E19" w:rsidP="00985E19">
      <w:pPr>
        <w:ind w:left="720"/>
        <w:jc w:val="both"/>
      </w:pPr>
    </w:p>
    <w:p w:rsidR="00985E19" w:rsidRDefault="00985E19" w:rsidP="00985E19">
      <w:pPr>
        <w:ind w:firstLine="720"/>
        <w:jc w:val="both"/>
      </w:pPr>
      <w:r w:rsidRPr="007A0393">
        <w:t xml:space="preserve">Посчитайте плюсы. </w:t>
      </w:r>
      <w:r>
        <w:t xml:space="preserve">У кого по всем позициям плюс? </w:t>
      </w:r>
    </w:p>
    <w:p w:rsidR="00985E19" w:rsidRDefault="00985E19" w:rsidP="00985E19">
      <w:pPr>
        <w:ind w:firstLine="720"/>
        <w:jc w:val="both"/>
      </w:pPr>
      <w:r w:rsidRPr="007A0393">
        <w:t xml:space="preserve">К сожалению, не все дети </w:t>
      </w:r>
      <w:r>
        <w:t>подошли к шести годам с таким багажом</w:t>
      </w:r>
      <w:r w:rsidRPr="007A0393">
        <w:t xml:space="preserve">.    А значит, есть ещё, над чем работать. </w:t>
      </w:r>
      <w:r>
        <w:t>(Учитель-л</w:t>
      </w:r>
      <w:r w:rsidRPr="007A0393">
        <w:t xml:space="preserve">огопед знакомит родителей с результатами диагностического обследования, которое </w:t>
      </w:r>
      <w:r>
        <w:t>обычно проходит</w:t>
      </w:r>
      <w:r w:rsidRPr="007A0393">
        <w:t xml:space="preserve"> в сентябре.</w:t>
      </w:r>
      <w:r>
        <w:t xml:space="preserve"> Все родители получают на руки незаполненные речевые карты и знакомятся с заданиями, которые необходимо было выполнить их ребёнку. Логопед озвучивает самые распространённые ошибки, которые были допущены детьми, по каждому из разделов речевой карты, и даёт рекомендации по устранению этих ошибок.  П</w:t>
      </w:r>
      <w:r w:rsidRPr="006F76D9">
        <w:t xml:space="preserve">ланируются индивидуальные встречи с родителями детей, которые зачислены по результатам диагностического обследования на </w:t>
      </w:r>
      <w:proofErr w:type="spellStart"/>
      <w:r w:rsidRPr="006F76D9">
        <w:t>логопункт</w:t>
      </w:r>
      <w:proofErr w:type="spellEnd"/>
      <w:r w:rsidRPr="006F76D9">
        <w:t>.</w:t>
      </w:r>
      <w:r>
        <w:t>)</w:t>
      </w:r>
    </w:p>
    <w:p w:rsidR="00985E19" w:rsidRDefault="00985E19" w:rsidP="00985E19">
      <w:pPr>
        <w:ind w:firstLine="720"/>
        <w:jc w:val="both"/>
      </w:pPr>
    </w:p>
    <w:p w:rsidR="00985E19" w:rsidRPr="006F76D9" w:rsidRDefault="00985E19" w:rsidP="00985E19">
      <w:pPr>
        <w:ind w:firstLine="720"/>
        <w:jc w:val="both"/>
      </w:pPr>
      <w:r>
        <w:t>- Знаете ли Вы притчу о Хадже Насреддине? Давайте её прочитаем и подумаем в чём её суть?</w:t>
      </w:r>
    </w:p>
    <w:p w:rsidR="00985E19" w:rsidRDefault="00985E19" w:rsidP="00985E19">
      <w:pPr>
        <w:jc w:val="both"/>
      </w:pPr>
    </w:p>
    <w:p w:rsidR="00985E19" w:rsidRDefault="00985E19" w:rsidP="00985E19">
      <w:pPr>
        <w:ind w:firstLine="720"/>
        <w:jc w:val="both"/>
        <w:rPr>
          <w:i/>
          <w:iCs/>
        </w:rPr>
      </w:pPr>
      <w:r w:rsidRPr="00A902C9">
        <w:rPr>
          <w:i/>
          <w:iCs/>
        </w:rPr>
        <w:t>Пришел однажды Хаджа в свой приход и обратился к прихожанам: «Вы знаете, о чем я буду с вами говорить?» «Нет», - ответили прихожане. «Тогда мне не о чем с вами разговаривать»,- сказал Хаджа и ушел. На следующий день Хаджа снова пришел в приход и обратился к собравшимся: «Вы знаете, о чем я буду с вами говорить?» «Знаем», - ответили прихожане. «Тогда мне не о чем с вами разговаривать», - сказал Хаджа и снова ушел. На третий день пришел Хаджа и обратился к собравшимся: «Вы знаете, о чем я буду с вами говорить?» И ответили прихожане: «Часть людей знает, а часть - нет». «Тогда пусть те, кто знают, расскажут тем, кто не знает», - и ушел.</w:t>
      </w:r>
    </w:p>
    <w:p w:rsidR="00985E19" w:rsidRDefault="00985E19" w:rsidP="00985E19">
      <w:pPr>
        <w:ind w:firstLine="720"/>
        <w:jc w:val="both"/>
        <w:rPr>
          <w:i/>
          <w:iCs/>
        </w:rPr>
      </w:pPr>
    </w:p>
    <w:p w:rsidR="00985E19" w:rsidRDefault="00985E19" w:rsidP="00985E19">
      <w:pPr>
        <w:ind w:firstLine="720"/>
        <w:jc w:val="both"/>
        <w:rPr>
          <w:iCs/>
        </w:rPr>
      </w:pPr>
      <w:r w:rsidRPr="00A902C9">
        <w:rPr>
          <w:iCs/>
        </w:rPr>
        <w:t xml:space="preserve">Только в деятельности человек приобретает знания и опыт. </w:t>
      </w:r>
      <w:r>
        <w:rPr>
          <w:iCs/>
        </w:rPr>
        <w:t>Причём источником знаний может быть не только учитель (Хаджа), но и сами ученики, добыв знание, могут передавать его другим.</w:t>
      </w:r>
    </w:p>
    <w:p w:rsidR="00985E19" w:rsidRPr="00A902C9" w:rsidRDefault="00985E19" w:rsidP="00985E19">
      <w:pPr>
        <w:ind w:firstLine="720"/>
        <w:jc w:val="both"/>
      </w:pPr>
      <w:r>
        <w:rPr>
          <w:iCs/>
        </w:rPr>
        <w:lastRenderedPageBreak/>
        <w:t xml:space="preserve">Ключевыми словами, которые мы произнесли, являются: деятельность, диалог, </w:t>
      </w:r>
      <w:proofErr w:type="spellStart"/>
      <w:r>
        <w:rPr>
          <w:iCs/>
        </w:rPr>
        <w:t>взаимообучение</w:t>
      </w:r>
      <w:proofErr w:type="spellEnd"/>
      <w:r>
        <w:rPr>
          <w:iCs/>
        </w:rPr>
        <w:t>. В этой притче отражена суть интерактивного обучения.</w:t>
      </w:r>
    </w:p>
    <w:p w:rsidR="00985E19" w:rsidRDefault="00985E19" w:rsidP="00985E19">
      <w:pPr>
        <w:ind w:firstLine="720"/>
        <w:jc w:val="both"/>
      </w:pPr>
      <w:r w:rsidRPr="006F76D9">
        <w:t xml:space="preserve">Приглашаю Вас </w:t>
      </w:r>
      <w:r>
        <w:t xml:space="preserve">в клуб </w:t>
      </w:r>
      <w:r w:rsidRPr="006F76D9">
        <w:t xml:space="preserve">на </w:t>
      </w:r>
      <w:r>
        <w:t xml:space="preserve">интерактивные </w:t>
      </w:r>
      <w:r w:rsidRPr="006F76D9">
        <w:t xml:space="preserve">занятия </w:t>
      </w:r>
      <w:r>
        <w:t>по программе «Развиваем вместе». Такого рода занятия позволят Вам в атмосфере сотрудничества легко и непринуждённо получить практические знания, которые Вы сможете использовать для занятий с ребёнком.  (Учитель-л</w:t>
      </w:r>
      <w:r w:rsidRPr="006F76D9">
        <w:t xml:space="preserve">огопед знакомит родителей с </w:t>
      </w:r>
      <w:r>
        <w:t>темами занятий</w:t>
      </w:r>
      <w:r w:rsidRPr="006F76D9">
        <w:t xml:space="preserve">, согласовывает с родителями время </w:t>
      </w:r>
      <w:r>
        <w:t>их проведения</w:t>
      </w:r>
      <w:r w:rsidRPr="006F76D9">
        <w:t>).</w:t>
      </w:r>
    </w:p>
    <w:p w:rsidR="00985E19" w:rsidRDefault="00985E19" w:rsidP="00985E19">
      <w:pPr>
        <w:ind w:firstLine="720"/>
        <w:jc w:val="both"/>
      </w:pPr>
    </w:p>
    <w:p w:rsidR="00985E19" w:rsidRDefault="00985E19" w:rsidP="00985E19">
      <w:pPr>
        <w:ind w:firstLine="720"/>
        <w:jc w:val="both"/>
      </w:pPr>
    </w:p>
    <w:p w:rsidR="00985E19" w:rsidRDefault="00985E19" w:rsidP="00985E19">
      <w:pPr>
        <w:ind w:firstLine="720"/>
        <w:jc w:val="both"/>
        <w:rPr>
          <w:b/>
        </w:rPr>
      </w:pPr>
      <w:r w:rsidRPr="00091165">
        <w:rPr>
          <w:b/>
        </w:rPr>
        <w:t>Рефлексия.</w:t>
      </w:r>
    </w:p>
    <w:p w:rsidR="00985E19" w:rsidRPr="00091165" w:rsidRDefault="00985E19" w:rsidP="00985E19">
      <w:pPr>
        <w:ind w:firstLine="709"/>
        <w:jc w:val="both"/>
      </w:pPr>
      <w:r w:rsidRPr="00091165">
        <w:t xml:space="preserve">- Какие выводы вы сделали после сегодняшнего </w:t>
      </w:r>
      <w:r>
        <w:t>занятия</w:t>
      </w:r>
      <w:r w:rsidRPr="00091165">
        <w:t xml:space="preserve">? </w:t>
      </w:r>
    </w:p>
    <w:p w:rsidR="00985E19" w:rsidRPr="00091165" w:rsidRDefault="00985E19" w:rsidP="00985E19">
      <w:pPr>
        <w:ind w:firstLine="709"/>
        <w:jc w:val="both"/>
      </w:pPr>
      <w:r w:rsidRPr="00091165">
        <w:t>Продолжите фразы:</w:t>
      </w:r>
    </w:p>
    <w:p w:rsidR="00985E19" w:rsidRPr="00091165" w:rsidRDefault="00985E19" w:rsidP="00985E19">
      <w:pPr>
        <w:ind w:firstLine="709"/>
        <w:jc w:val="both"/>
      </w:pPr>
      <w:proofErr w:type="gramStart"/>
      <w:r w:rsidRPr="00091165">
        <w:t>занятие</w:t>
      </w:r>
      <w:proofErr w:type="gramEnd"/>
      <w:r w:rsidRPr="00091165">
        <w:t xml:space="preserve"> заставило меня задуматься ...</w:t>
      </w:r>
    </w:p>
    <w:p w:rsidR="00985E19" w:rsidRPr="00091165" w:rsidRDefault="00985E19" w:rsidP="00985E19">
      <w:pPr>
        <w:ind w:firstLine="709"/>
        <w:jc w:val="both"/>
      </w:pPr>
      <w:proofErr w:type="gramStart"/>
      <w:r w:rsidRPr="00091165">
        <w:t>занятие</w:t>
      </w:r>
      <w:proofErr w:type="gramEnd"/>
      <w:r w:rsidRPr="00091165">
        <w:t xml:space="preserve"> навело меня на размышления ...</w:t>
      </w:r>
    </w:p>
    <w:p w:rsidR="00985E19" w:rsidRPr="00091165" w:rsidRDefault="00985E19" w:rsidP="00985E19">
      <w:pPr>
        <w:ind w:firstLine="720"/>
        <w:jc w:val="both"/>
        <w:rPr>
          <w:b/>
        </w:rPr>
      </w:pPr>
    </w:p>
    <w:p w:rsidR="00985E19" w:rsidRDefault="00985E19" w:rsidP="00985E19">
      <w:pPr>
        <w:ind w:firstLine="720"/>
        <w:jc w:val="both"/>
      </w:pPr>
      <w:r w:rsidRPr="00703B6D">
        <w:t>Помните, что Важнее не учить ребёнка читать, а развивать речь, способность различать звуки. Не учить писать, а создавать условия для развития моторики – и особенно движений рук и пальцев. Научить ребёнка слышать и слушать. Пусть в багаже Вашего ребёнка будут то, что поможет ему стать успешным учеником!</w:t>
      </w:r>
    </w:p>
    <w:p w:rsidR="00985E19" w:rsidRPr="00703B6D" w:rsidRDefault="00985E19" w:rsidP="00985E19">
      <w:pPr>
        <w:ind w:firstLine="720"/>
        <w:jc w:val="both"/>
      </w:pPr>
    </w:p>
    <w:p w:rsidR="00985E19" w:rsidRDefault="00985E19" w:rsidP="00985E19">
      <w:pPr>
        <w:ind w:firstLine="709"/>
        <w:jc w:val="both"/>
      </w:pPr>
      <w:r>
        <w:t>На первом занятии клуба по программе «Развиваем вместе»</w:t>
      </w:r>
      <w:r w:rsidRPr="00A67093">
        <w:t xml:space="preserve"> </w:t>
      </w:r>
      <w:r>
        <w:t xml:space="preserve">родители </w:t>
      </w:r>
      <w:r w:rsidRPr="00A67093">
        <w:t>заполняют «Лист индивидуальных достижений», который хранится в личном «</w:t>
      </w:r>
      <w:r>
        <w:t>Банке советов</w:t>
      </w:r>
      <w:r w:rsidRPr="00A67093">
        <w:t xml:space="preserve">». В форме достижений </w:t>
      </w:r>
      <w:r>
        <w:t>родители</w:t>
      </w:r>
      <w:r w:rsidRPr="00A67093">
        <w:t xml:space="preserve"> помечают «галочкой», «крестиком» или разными цветами </w:t>
      </w:r>
      <w:r>
        <w:t>в столбце «Входная» то, что они уже знают и умеют. При желании родителей результаты анкеты озвучиваются и обсуждаются.</w:t>
      </w:r>
      <w:r w:rsidRPr="000D3FB3">
        <w:t xml:space="preserve"> </w:t>
      </w:r>
      <w:r>
        <w:t xml:space="preserve">(На последнем занятии родители заполняют ту же форму (столбец «Итоговая»), определяя </w:t>
      </w:r>
      <w:r w:rsidRPr="00A67093">
        <w:t xml:space="preserve">уровень своей успешности по </w:t>
      </w:r>
      <w:r>
        <w:t>программе</w:t>
      </w:r>
      <w:r w:rsidRPr="00A67093">
        <w:t xml:space="preserve"> «</w:t>
      </w:r>
      <w:r>
        <w:t>Развиваем вместе</w:t>
      </w:r>
      <w:r w:rsidRPr="00A67093">
        <w:t>».</w:t>
      </w:r>
      <w:r>
        <w:t>)</w:t>
      </w:r>
    </w:p>
    <w:p w:rsidR="00985E19" w:rsidRPr="00A67093" w:rsidRDefault="00985E19" w:rsidP="00985E19">
      <w:pPr>
        <w:ind w:firstLine="709"/>
        <w:jc w:val="both"/>
      </w:pP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2"/>
        <w:gridCol w:w="1687"/>
        <w:gridCol w:w="1702"/>
      </w:tblGrid>
      <w:tr w:rsidR="00985E19" w:rsidRPr="00A67093" w:rsidTr="007C1B69">
        <w:trPr>
          <w:trHeight w:val="286"/>
        </w:trPr>
        <w:tc>
          <w:tcPr>
            <w:tcW w:w="5732" w:type="dxa"/>
            <w:shd w:val="clear" w:color="auto" w:fill="auto"/>
          </w:tcPr>
          <w:p w:rsidR="00985E19" w:rsidRPr="00A67093" w:rsidRDefault="00985E19" w:rsidP="007C1B69">
            <w:pPr>
              <w:jc w:val="center"/>
            </w:pPr>
            <w:r w:rsidRPr="00A67093">
              <w:t>Я знаю и умею…</w:t>
            </w:r>
          </w:p>
        </w:tc>
        <w:tc>
          <w:tcPr>
            <w:tcW w:w="1687" w:type="dxa"/>
            <w:shd w:val="clear" w:color="auto" w:fill="auto"/>
          </w:tcPr>
          <w:p w:rsidR="00985E19" w:rsidRPr="00A67093" w:rsidRDefault="00985E19" w:rsidP="007C1B69">
            <w:pPr>
              <w:jc w:val="center"/>
            </w:pPr>
            <w:r w:rsidRPr="00A67093">
              <w:t>Входная</w:t>
            </w:r>
          </w:p>
        </w:tc>
        <w:tc>
          <w:tcPr>
            <w:tcW w:w="1702" w:type="dxa"/>
            <w:shd w:val="clear" w:color="auto" w:fill="auto"/>
          </w:tcPr>
          <w:p w:rsidR="00985E19" w:rsidRPr="00A67093" w:rsidRDefault="00985E19" w:rsidP="007C1B69">
            <w:pPr>
              <w:jc w:val="center"/>
            </w:pPr>
            <w:r w:rsidRPr="00A67093">
              <w:t>Итоговая</w:t>
            </w:r>
          </w:p>
        </w:tc>
      </w:tr>
      <w:tr w:rsidR="00985E19" w:rsidRPr="00A67093" w:rsidTr="007C1B69">
        <w:trPr>
          <w:trHeight w:val="561"/>
        </w:trPr>
        <w:tc>
          <w:tcPr>
            <w:tcW w:w="5732" w:type="dxa"/>
            <w:shd w:val="clear" w:color="auto" w:fill="auto"/>
          </w:tcPr>
          <w:p w:rsidR="00985E19" w:rsidRPr="00A67093" w:rsidRDefault="00985E19" w:rsidP="007C1B69">
            <w:r>
              <w:t>Особенности речевого развития ребёнка седьмого года жизни</w:t>
            </w:r>
          </w:p>
        </w:tc>
        <w:tc>
          <w:tcPr>
            <w:tcW w:w="1687" w:type="dxa"/>
            <w:shd w:val="clear" w:color="auto" w:fill="auto"/>
          </w:tcPr>
          <w:p w:rsidR="00985E19" w:rsidRPr="00A67093" w:rsidRDefault="00985E19" w:rsidP="007C1B69"/>
        </w:tc>
        <w:tc>
          <w:tcPr>
            <w:tcW w:w="1702" w:type="dxa"/>
            <w:shd w:val="clear" w:color="auto" w:fill="auto"/>
          </w:tcPr>
          <w:p w:rsidR="00985E19" w:rsidRPr="00A67093" w:rsidRDefault="00985E19" w:rsidP="007C1B69"/>
        </w:tc>
      </w:tr>
      <w:tr w:rsidR="00985E19" w:rsidRPr="00A67093" w:rsidTr="007C1B69">
        <w:trPr>
          <w:trHeight w:val="333"/>
        </w:trPr>
        <w:tc>
          <w:tcPr>
            <w:tcW w:w="5732" w:type="dxa"/>
            <w:shd w:val="clear" w:color="auto" w:fill="auto"/>
          </w:tcPr>
          <w:p w:rsidR="00985E19" w:rsidRDefault="00985E19" w:rsidP="007C1B69">
            <w:r>
              <w:t>Развивать память</w:t>
            </w:r>
          </w:p>
        </w:tc>
        <w:tc>
          <w:tcPr>
            <w:tcW w:w="1687" w:type="dxa"/>
            <w:shd w:val="clear" w:color="auto" w:fill="auto"/>
          </w:tcPr>
          <w:p w:rsidR="00985E19" w:rsidRPr="00A67093" w:rsidRDefault="00985E19" w:rsidP="007C1B69"/>
        </w:tc>
        <w:tc>
          <w:tcPr>
            <w:tcW w:w="1702" w:type="dxa"/>
            <w:shd w:val="clear" w:color="auto" w:fill="auto"/>
          </w:tcPr>
          <w:p w:rsidR="00985E19" w:rsidRPr="00A67093" w:rsidRDefault="00985E19" w:rsidP="007C1B69"/>
        </w:tc>
      </w:tr>
      <w:tr w:rsidR="00985E19" w:rsidRPr="00A67093" w:rsidTr="007C1B69">
        <w:trPr>
          <w:trHeight w:val="286"/>
        </w:trPr>
        <w:tc>
          <w:tcPr>
            <w:tcW w:w="5732" w:type="dxa"/>
            <w:shd w:val="clear" w:color="auto" w:fill="auto"/>
          </w:tcPr>
          <w:p w:rsidR="00985E19" w:rsidRDefault="00985E19" w:rsidP="007C1B69">
            <w:r>
              <w:t>Что такое пальчиковая гимнастика</w:t>
            </w:r>
          </w:p>
        </w:tc>
        <w:tc>
          <w:tcPr>
            <w:tcW w:w="1687" w:type="dxa"/>
            <w:shd w:val="clear" w:color="auto" w:fill="auto"/>
          </w:tcPr>
          <w:p w:rsidR="00985E19" w:rsidRPr="00A67093" w:rsidRDefault="00985E19" w:rsidP="007C1B69"/>
        </w:tc>
        <w:tc>
          <w:tcPr>
            <w:tcW w:w="1702" w:type="dxa"/>
            <w:shd w:val="clear" w:color="auto" w:fill="auto"/>
          </w:tcPr>
          <w:p w:rsidR="00985E19" w:rsidRPr="00A67093" w:rsidRDefault="00985E19" w:rsidP="007C1B69"/>
        </w:tc>
      </w:tr>
      <w:tr w:rsidR="00985E19" w:rsidRPr="00A67093" w:rsidTr="007C1B69">
        <w:trPr>
          <w:trHeight w:val="423"/>
        </w:trPr>
        <w:tc>
          <w:tcPr>
            <w:tcW w:w="5732" w:type="dxa"/>
            <w:shd w:val="clear" w:color="auto" w:fill="auto"/>
          </w:tcPr>
          <w:p w:rsidR="00985E19" w:rsidRPr="00A67093" w:rsidRDefault="00985E19" w:rsidP="007C1B69">
            <w:r>
              <w:t>Проводить игры на развитие мышления</w:t>
            </w:r>
          </w:p>
        </w:tc>
        <w:tc>
          <w:tcPr>
            <w:tcW w:w="1687" w:type="dxa"/>
            <w:shd w:val="clear" w:color="auto" w:fill="auto"/>
          </w:tcPr>
          <w:p w:rsidR="00985E19" w:rsidRPr="00A67093" w:rsidRDefault="00985E19" w:rsidP="007C1B69"/>
        </w:tc>
        <w:tc>
          <w:tcPr>
            <w:tcW w:w="1702" w:type="dxa"/>
            <w:shd w:val="clear" w:color="auto" w:fill="auto"/>
          </w:tcPr>
          <w:p w:rsidR="00985E19" w:rsidRPr="00A67093" w:rsidRDefault="00985E19" w:rsidP="007C1B69"/>
        </w:tc>
      </w:tr>
      <w:tr w:rsidR="00985E19" w:rsidRPr="00A67093" w:rsidTr="007C1B69">
        <w:trPr>
          <w:trHeight w:val="286"/>
        </w:trPr>
        <w:tc>
          <w:tcPr>
            <w:tcW w:w="5732" w:type="dxa"/>
            <w:shd w:val="clear" w:color="auto" w:fill="auto"/>
          </w:tcPr>
          <w:p w:rsidR="00985E19" w:rsidRDefault="00985E19" w:rsidP="007C1B69">
            <w:r>
              <w:t>Почему важно развивать внимание</w:t>
            </w:r>
          </w:p>
        </w:tc>
        <w:tc>
          <w:tcPr>
            <w:tcW w:w="1687" w:type="dxa"/>
            <w:shd w:val="clear" w:color="auto" w:fill="auto"/>
          </w:tcPr>
          <w:p w:rsidR="00985E19" w:rsidRPr="00A67093" w:rsidRDefault="00985E19" w:rsidP="007C1B69"/>
        </w:tc>
        <w:tc>
          <w:tcPr>
            <w:tcW w:w="1702" w:type="dxa"/>
            <w:shd w:val="clear" w:color="auto" w:fill="auto"/>
          </w:tcPr>
          <w:p w:rsidR="00985E19" w:rsidRPr="00A67093" w:rsidRDefault="00985E19" w:rsidP="007C1B69"/>
        </w:tc>
      </w:tr>
      <w:tr w:rsidR="00985E19" w:rsidRPr="00A67093" w:rsidTr="007C1B69">
        <w:trPr>
          <w:trHeight w:val="276"/>
        </w:trPr>
        <w:tc>
          <w:tcPr>
            <w:tcW w:w="5732" w:type="dxa"/>
            <w:shd w:val="clear" w:color="auto" w:fill="auto"/>
          </w:tcPr>
          <w:p w:rsidR="00985E19" w:rsidRPr="00A67093" w:rsidRDefault="00985E19" w:rsidP="007C1B69">
            <w:r>
              <w:t xml:space="preserve">Что такое </w:t>
            </w:r>
            <w:proofErr w:type="spellStart"/>
            <w:r>
              <w:t>дисграфия</w:t>
            </w:r>
            <w:proofErr w:type="spellEnd"/>
            <w:r>
              <w:t xml:space="preserve"> и как не допускать оптических ошибок</w:t>
            </w:r>
          </w:p>
        </w:tc>
        <w:tc>
          <w:tcPr>
            <w:tcW w:w="1687" w:type="dxa"/>
            <w:shd w:val="clear" w:color="auto" w:fill="auto"/>
          </w:tcPr>
          <w:p w:rsidR="00985E19" w:rsidRPr="00A67093" w:rsidRDefault="00985E19" w:rsidP="007C1B69"/>
        </w:tc>
        <w:tc>
          <w:tcPr>
            <w:tcW w:w="1702" w:type="dxa"/>
            <w:shd w:val="clear" w:color="auto" w:fill="auto"/>
          </w:tcPr>
          <w:p w:rsidR="00985E19" w:rsidRPr="00A67093" w:rsidRDefault="00985E19" w:rsidP="007C1B69"/>
        </w:tc>
      </w:tr>
      <w:tr w:rsidR="00985E19" w:rsidRPr="00A67093" w:rsidTr="007C1B69">
        <w:trPr>
          <w:trHeight w:val="286"/>
        </w:trPr>
        <w:tc>
          <w:tcPr>
            <w:tcW w:w="5732" w:type="dxa"/>
            <w:shd w:val="clear" w:color="auto" w:fill="auto"/>
          </w:tcPr>
          <w:p w:rsidR="00985E19" w:rsidRDefault="00985E19" w:rsidP="007C1B69">
            <w:r>
              <w:t>Развивать способности к ориентированию в пространстве и на плоскости</w:t>
            </w:r>
          </w:p>
        </w:tc>
        <w:tc>
          <w:tcPr>
            <w:tcW w:w="1687" w:type="dxa"/>
            <w:shd w:val="clear" w:color="auto" w:fill="auto"/>
          </w:tcPr>
          <w:p w:rsidR="00985E19" w:rsidRPr="00A67093" w:rsidRDefault="00985E19" w:rsidP="007C1B69"/>
        </w:tc>
        <w:tc>
          <w:tcPr>
            <w:tcW w:w="1702" w:type="dxa"/>
            <w:shd w:val="clear" w:color="auto" w:fill="auto"/>
          </w:tcPr>
          <w:p w:rsidR="00985E19" w:rsidRPr="00A67093" w:rsidRDefault="00985E19" w:rsidP="007C1B69"/>
        </w:tc>
      </w:tr>
      <w:tr w:rsidR="00985E19" w:rsidRPr="00A67093" w:rsidTr="007C1B69">
        <w:trPr>
          <w:trHeight w:val="286"/>
        </w:trPr>
        <w:tc>
          <w:tcPr>
            <w:tcW w:w="5732" w:type="dxa"/>
            <w:shd w:val="clear" w:color="auto" w:fill="auto"/>
          </w:tcPr>
          <w:p w:rsidR="00985E19" w:rsidRDefault="00985E19" w:rsidP="007C1B69">
            <w:r>
              <w:t>Как подготовить ребёнка к школе</w:t>
            </w:r>
          </w:p>
        </w:tc>
        <w:tc>
          <w:tcPr>
            <w:tcW w:w="1687" w:type="dxa"/>
            <w:shd w:val="clear" w:color="auto" w:fill="auto"/>
          </w:tcPr>
          <w:p w:rsidR="00985E19" w:rsidRPr="00A67093" w:rsidRDefault="00985E19" w:rsidP="007C1B69"/>
        </w:tc>
        <w:tc>
          <w:tcPr>
            <w:tcW w:w="1702" w:type="dxa"/>
            <w:shd w:val="clear" w:color="auto" w:fill="auto"/>
          </w:tcPr>
          <w:p w:rsidR="00985E19" w:rsidRPr="00A67093" w:rsidRDefault="00985E19" w:rsidP="007C1B69"/>
        </w:tc>
      </w:tr>
    </w:tbl>
    <w:p w:rsidR="00985E19" w:rsidRDefault="00985E19" w:rsidP="00985E19">
      <w:pPr>
        <w:shd w:val="clear" w:color="auto" w:fill="FFFFFF"/>
        <w:jc w:val="both"/>
      </w:pPr>
    </w:p>
    <w:p w:rsidR="00985E19" w:rsidRDefault="00985E19" w:rsidP="00985E19"/>
    <w:p w:rsidR="00985E19" w:rsidRPr="00F63724" w:rsidRDefault="00985E19" w:rsidP="00985E19">
      <w:pPr>
        <w:pStyle w:val="a4"/>
        <w:shd w:val="clear" w:color="auto" w:fill="F9F9F9"/>
        <w:spacing w:after="0" w:line="240" w:lineRule="auto"/>
        <w:ind w:left="360" w:firstLine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3724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</w:t>
      </w:r>
    </w:p>
    <w:p w:rsidR="00985E19" w:rsidRDefault="00985E19" w:rsidP="00985E1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EB7277">
        <w:rPr>
          <w:rFonts w:eastAsia="Calibri"/>
          <w:i/>
          <w:sz w:val="24"/>
          <w:szCs w:val="24"/>
          <w:lang w:eastAsia="en-US"/>
        </w:rPr>
        <w:t>Посысоев</w:t>
      </w:r>
      <w:proofErr w:type="spellEnd"/>
      <w:r w:rsidRPr="00EB7277">
        <w:rPr>
          <w:rFonts w:eastAsia="Calibri"/>
          <w:i/>
          <w:sz w:val="24"/>
          <w:szCs w:val="24"/>
          <w:lang w:eastAsia="en-US"/>
        </w:rPr>
        <w:t xml:space="preserve"> Н.Н., </w:t>
      </w:r>
      <w:proofErr w:type="spellStart"/>
      <w:r w:rsidRPr="00EB7277">
        <w:rPr>
          <w:rFonts w:eastAsia="Calibri"/>
          <w:i/>
          <w:sz w:val="24"/>
          <w:szCs w:val="24"/>
          <w:lang w:eastAsia="en-US"/>
        </w:rPr>
        <w:t>Отрошко</w:t>
      </w:r>
      <w:proofErr w:type="spellEnd"/>
      <w:r w:rsidRPr="00EB7277">
        <w:rPr>
          <w:rFonts w:eastAsia="Calibri"/>
          <w:i/>
          <w:sz w:val="24"/>
          <w:szCs w:val="24"/>
          <w:lang w:eastAsia="en-US"/>
        </w:rPr>
        <w:t xml:space="preserve"> Г.В., Червякова Е.С.</w:t>
      </w:r>
      <w:r w:rsidRPr="00764C7D">
        <w:rPr>
          <w:rFonts w:eastAsia="Calibri"/>
          <w:sz w:val="24"/>
          <w:szCs w:val="24"/>
          <w:lang w:eastAsia="en-US"/>
        </w:rPr>
        <w:t xml:space="preserve"> Работа учителя-логопеда ДОУ с </w:t>
      </w:r>
      <w:proofErr w:type="spellStart"/>
      <w:r w:rsidRPr="00764C7D">
        <w:rPr>
          <w:rFonts w:eastAsia="Calibri"/>
          <w:sz w:val="24"/>
          <w:szCs w:val="24"/>
          <w:lang w:eastAsia="en-US"/>
        </w:rPr>
        <w:t>ородителями</w:t>
      </w:r>
      <w:proofErr w:type="spellEnd"/>
      <w:r w:rsidRPr="00764C7D">
        <w:rPr>
          <w:rFonts w:eastAsia="Calibri"/>
          <w:sz w:val="24"/>
          <w:szCs w:val="24"/>
          <w:lang w:eastAsia="en-US"/>
        </w:rPr>
        <w:t xml:space="preserve"> детей, имеющих речевые нарушения: методическое пособие. – Яросл</w:t>
      </w:r>
      <w:r>
        <w:rPr>
          <w:rFonts w:eastAsia="Calibri"/>
          <w:sz w:val="24"/>
          <w:szCs w:val="24"/>
          <w:lang w:eastAsia="en-US"/>
        </w:rPr>
        <w:t>авль: ГОАУ ЯО ИРО, 2013. – С. 52-53</w:t>
      </w:r>
      <w:r w:rsidRPr="00764C7D">
        <w:rPr>
          <w:rFonts w:eastAsia="Calibri"/>
          <w:sz w:val="24"/>
          <w:szCs w:val="24"/>
          <w:lang w:eastAsia="en-US"/>
        </w:rPr>
        <w:t>.</w:t>
      </w:r>
    </w:p>
    <w:p w:rsidR="00985E19" w:rsidRDefault="00985E19" w:rsidP="00985E1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985E19" w:rsidRDefault="00985E19" w:rsidP="00985E1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F96ECE" w:rsidRDefault="00F96ECE"/>
    <w:sectPr w:rsidR="00F9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0C"/>
    <w:rsid w:val="006D2A0C"/>
    <w:rsid w:val="007303C3"/>
    <w:rsid w:val="00985E19"/>
    <w:rsid w:val="00EF6A73"/>
    <w:rsid w:val="00F9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3D31C-D99C-4A57-BF90-D0B487C8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5E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5E1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985E19"/>
    <w:pPr>
      <w:spacing w:before="100" w:beforeAutospacing="1" w:after="100" w:afterAutospacing="1"/>
    </w:pPr>
    <w:rPr>
      <w:sz w:val="14"/>
      <w:szCs w:val="14"/>
    </w:rPr>
  </w:style>
  <w:style w:type="paragraph" w:styleId="a4">
    <w:name w:val="List Paragraph"/>
    <w:basedOn w:val="a"/>
    <w:qFormat/>
    <w:rsid w:val="00985E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1163</Words>
  <Characters>6632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2018-02-10T10:13:00Z</dcterms:created>
  <dcterms:modified xsi:type="dcterms:W3CDTF">2018-02-10T10:25:00Z</dcterms:modified>
</cp:coreProperties>
</file>