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D" w:rsidRPr="002A27F4" w:rsidRDefault="00A63A59" w:rsidP="00526579">
      <w:pPr>
        <w:widowControl w:val="0"/>
        <w:spacing w:after="100"/>
        <w:ind w:firstLine="560"/>
        <w:jc w:val="center"/>
        <w:rPr>
          <w:b/>
          <w:kern w:val="0"/>
          <w:sz w:val="24"/>
          <w:szCs w:val="24"/>
          <w14:ligatures w14:val="none"/>
          <w14:cntxtAlts w14:val="0"/>
        </w:rPr>
      </w:pPr>
      <w:r>
        <w:rPr>
          <w:b/>
          <w:noProof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-453390</wp:posOffset>
            </wp:positionV>
            <wp:extent cx="2595880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ёздоч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579" w:rsidRPr="002A27F4">
        <w:rPr>
          <w:b/>
          <w:kern w:val="0"/>
          <w:sz w:val="24"/>
          <w:szCs w:val="24"/>
          <w14:ligatures w14:val="none"/>
          <w14:cntxtAlts w14:val="0"/>
        </w:rPr>
        <w:t xml:space="preserve">Фестиваль детского творчества дошкольников </w:t>
      </w:r>
    </w:p>
    <w:p w:rsidR="00657853" w:rsidRPr="002A27F4" w:rsidRDefault="0010436D" w:rsidP="002A27F4">
      <w:pPr>
        <w:widowControl w:val="0"/>
        <w:spacing w:after="100"/>
        <w:ind w:firstLine="560"/>
        <w:jc w:val="center"/>
        <w:rPr>
          <w:rStyle w:val="apple-converted-space"/>
          <w:b/>
          <w:kern w:val="0"/>
          <w:sz w:val="24"/>
          <w:szCs w:val="24"/>
          <w14:ligatures w14:val="none"/>
          <w14:cntxtAlts w14:val="0"/>
        </w:rPr>
      </w:pPr>
      <w:r w:rsidRPr="002A27F4">
        <w:rPr>
          <w:b/>
          <w:kern w:val="0"/>
          <w:sz w:val="24"/>
          <w:szCs w:val="24"/>
          <w14:ligatures w14:val="none"/>
          <w14:cntxtAlts w14:val="0"/>
        </w:rPr>
        <w:t>«</w:t>
      </w:r>
      <w:r w:rsidR="00526579" w:rsidRPr="002A27F4">
        <w:rPr>
          <w:b/>
          <w:kern w:val="0"/>
          <w:sz w:val="24"/>
          <w:szCs w:val="24"/>
          <w14:ligatures w14:val="none"/>
          <w14:cntxtAlts w14:val="0"/>
        </w:rPr>
        <w:t>Восходящие звездочки»</w:t>
      </w:r>
    </w:p>
    <w:p w:rsidR="002A27F4" w:rsidRDefault="00657853" w:rsidP="002A27F4">
      <w:pPr>
        <w:spacing w:after="0"/>
        <w:ind w:left="4253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>Музыка объединяет моральную, эмоциональную и эстетическую сферы человека.</w:t>
      </w:r>
      <w:r w:rsidRPr="0089535C">
        <w:rPr>
          <w:rFonts w:ascii="Verdana" w:hAnsi="Verdana"/>
          <w:color w:val="222222"/>
          <w:kern w:val="0"/>
          <w:sz w:val="24"/>
          <w:szCs w:val="24"/>
          <w:shd w:val="clear" w:color="auto" w:fill="F5F9FD"/>
          <w14:ligatures w14:val="none"/>
          <w14:cntxtAlts w14:val="0"/>
        </w:rPr>
        <w:t xml:space="preserve"> 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Музыка - это язык чувств. </w:t>
      </w:r>
    </w:p>
    <w:p w:rsidR="00657853" w:rsidRPr="002A27F4" w:rsidRDefault="002A27F4" w:rsidP="002A27F4">
      <w:pPr>
        <w:spacing w:after="0"/>
        <w:ind w:left="4253"/>
        <w:jc w:val="right"/>
        <w:rPr>
          <w:kern w:val="0"/>
          <w:sz w:val="24"/>
          <w:szCs w:val="24"/>
          <w14:ligatures w14:val="none"/>
          <w14:cntxtAlts w14:val="0"/>
        </w:rPr>
      </w:pPr>
      <w:r>
        <w:rPr>
          <w:i/>
          <w:kern w:val="0"/>
          <w:sz w:val="24"/>
          <w:szCs w:val="24"/>
          <w14:ligatures w14:val="none"/>
          <w14:cntxtAlts w14:val="0"/>
        </w:rPr>
        <w:tab/>
      </w:r>
      <w:r w:rsidR="00657853" w:rsidRPr="0089535C">
        <w:rPr>
          <w:i/>
          <w:kern w:val="0"/>
          <w:sz w:val="24"/>
          <w:szCs w:val="24"/>
          <w14:ligatures w14:val="none"/>
          <w14:cntxtAlts w14:val="0"/>
        </w:rPr>
        <w:t>В</w:t>
      </w:r>
      <w:r w:rsidR="0089535C" w:rsidRPr="0089535C">
        <w:rPr>
          <w:i/>
          <w:kern w:val="0"/>
          <w:sz w:val="24"/>
          <w:szCs w:val="24"/>
          <w14:ligatures w14:val="none"/>
          <w14:cntxtAlts w14:val="0"/>
        </w:rPr>
        <w:t>.</w:t>
      </w:r>
      <w:r w:rsidR="00657853" w:rsidRPr="0089535C">
        <w:rPr>
          <w:i/>
          <w:kern w:val="0"/>
          <w:sz w:val="24"/>
          <w:szCs w:val="24"/>
          <w14:ligatures w14:val="none"/>
          <w14:cntxtAlts w14:val="0"/>
        </w:rPr>
        <w:t xml:space="preserve"> А</w:t>
      </w:r>
      <w:r w:rsidR="0089535C" w:rsidRPr="0089535C">
        <w:rPr>
          <w:i/>
          <w:kern w:val="0"/>
          <w:sz w:val="24"/>
          <w:szCs w:val="24"/>
          <w14:ligatures w14:val="none"/>
          <w14:cntxtAlts w14:val="0"/>
        </w:rPr>
        <w:t>.</w:t>
      </w:r>
      <w:r w:rsidR="00657853" w:rsidRPr="0089535C">
        <w:rPr>
          <w:i/>
          <w:kern w:val="0"/>
          <w:sz w:val="24"/>
          <w:szCs w:val="24"/>
          <w14:ligatures w14:val="none"/>
          <w14:cntxtAlts w14:val="0"/>
        </w:rPr>
        <w:t xml:space="preserve"> Сухомлинский</w:t>
      </w:r>
    </w:p>
    <w:p w:rsidR="0010436D" w:rsidRPr="0089535C" w:rsidRDefault="0010436D" w:rsidP="00657853">
      <w:pPr>
        <w:spacing w:after="0"/>
        <w:ind w:firstLine="709"/>
        <w:jc w:val="right"/>
        <w:rPr>
          <w:i/>
          <w:kern w:val="0"/>
          <w:sz w:val="24"/>
          <w:szCs w:val="24"/>
          <w14:ligatures w14:val="none"/>
          <w14:cntxtAlts w14:val="0"/>
        </w:rPr>
      </w:pPr>
    </w:p>
    <w:p w:rsidR="00657853" w:rsidRPr="0089535C" w:rsidRDefault="0010436D" w:rsidP="0010436D">
      <w:pPr>
        <w:spacing w:after="0"/>
        <w:ind w:firstLine="708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 xml:space="preserve">Мир музыки открывает </w:t>
      </w:r>
      <w:r w:rsidR="005E4E58">
        <w:rPr>
          <w:kern w:val="0"/>
          <w:sz w:val="24"/>
          <w:szCs w:val="24"/>
          <w14:ligatures w14:val="none"/>
          <w14:cntxtAlts w14:val="0"/>
        </w:rPr>
        <w:t xml:space="preserve">возможности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>для  развития музыкальных способностей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E4E58">
        <w:rPr>
          <w:kern w:val="0"/>
          <w:sz w:val="24"/>
          <w:szCs w:val="24"/>
          <w14:ligatures w14:val="none"/>
          <w14:cntxtAlts w14:val="0"/>
        </w:rPr>
        <w:t>дошкольника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,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>позволяет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раскрывать его эмоционально-чувственную сферу.</w:t>
      </w:r>
    </w:p>
    <w:p w:rsidR="00AF10C0" w:rsidRPr="0089535C" w:rsidRDefault="00AF10C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 xml:space="preserve">В какой степени творческие импульсы превратятся в творческий характер, зависит от влияния взрослых 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 xml:space="preserve">окружающих </w:t>
      </w:r>
      <w:r w:rsidR="005E4E58">
        <w:rPr>
          <w:kern w:val="0"/>
          <w:sz w:val="24"/>
          <w:szCs w:val="24"/>
          <w14:ligatures w14:val="none"/>
          <w14:cntxtAlts w14:val="0"/>
        </w:rPr>
        <w:t>ребенка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. 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>О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чень важно, кто с 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>ним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рядом. </w:t>
      </w:r>
    </w:p>
    <w:p w:rsidR="00DD7990" w:rsidRPr="0089535C" w:rsidRDefault="00AF10C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>Можно ли развить талант ребенка в одиночку? Конечно, нет. Нужна особенная педагогическая среда, в которой ребенок будет находиться достаточное количество времени как дома, так и в дошкольном учреждении. Сегодня рядом с детьми неравнодушные люди: педагоги, музыкальные руководит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ели, которые отдают свою частицу сердца </w:t>
      </w:r>
      <w:r w:rsidR="00DD7990">
        <w:rPr>
          <w:kern w:val="0"/>
          <w:sz w:val="24"/>
          <w:szCs w:val="24"/>
          <w14:ligatures w14:val="none"/>
          <w14:cntxtAlts w14:val="0"/>
        </w:rPr>
        <w:t xml:space="preserve"> детям.</w:t>
      </w:r>
    </w:p>
    <w:p w:rsidR="00AF10C0" w:rsidRDefault="00AF10C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 xml:space="preserve">Необходимо отметить неиссякаемую энергию музыкальных руководителей дошкольных образовательных организаций нашего района, их творчество, талант, желание трудиться сообща, а главное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- 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любовь к своим воспитанникам. Мы не стоим на месте. Стандарт дошкольного образования ориентирует нас на дальнейшую работу, развитие детей и создание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>необходимых условий для воспитания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нового поколения.  </w:t>
      </w:r>
    </w:p>
    <w:p w:rsidR="00AF10C0" w:rsidRPr="0089535C" w:rsidRDefault="00AF10C0" w:rsidP="00DD7990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>Уже традицией стало проведение Фестиваля детс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>кого творчества дошкольников. 27 апреля 2017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года на сцену рай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>онного Дворца культуры вышли 177 девчонок и мальчишек из 20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муниципальных образовательных организаций, реализующих программы дошкольного образования в </w:t>
      </w:r>
      <w:proofErr w:type="spellStart"/>
      <w:r w:rsidRPr="0089535C">
        <w:rPr>
          <w:kern w:val="0"/>
          <w:sz w:val="24"/>
          <w:szCs w:val="24"/>
          <w14:ligatures w14:val="none"/>
          <w14:cntxtAlts w14:val="0"/>
        </w:rPr>
        <w:t>Тутаевском</w:t>
      </w:r>
      <w:proofErr w:type="spellEnd"/>
      <w:r w:rsidRPr="0089535C">
        <w:rPr>
          <w:kern w:val="0"/>
          <w:sz w:val="24"/>
          <w:szCs w:val="24"/>
          <w14:ligatures w14:val="none"/>
          <w14:cntxtAlts w14:val="0"/>
        </w:rPr>
        <w:t xml:space="preserve"> муниципальном районе. С каждым годом растет число участников Фестиваля. </w:t>
      </w:r>
    </w:p>
    <w:p w:rsidR="00AF10C0" w:rsidRPr="0089535C" w:rsidRDefault="00AF10C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 xml:space="preserve">По Положению Фестиваль детского творчества в этом году посвящен Году 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>экологии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. </w:t>
      </w:r>
    </w:p>
    <w:p w:rsidR="002A27F4" w:rsidRDefault="00DD799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>
        <w:rPr>
          <w:noProof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11A88A93" wp14:editId="09D8F3CF">
            <wp:simplePos x="0" y="0"/>
            <wp:positionH relativeFrom="column">
              <wp:posOffset>2776855</wp:posOffset>
            </wp:positionH>
            <wp:positionV relativeFrom="paragraph">
              <wp:posOffset>1932940</wp:posOffset>
            </wp:positionV>
            <wp:extent cx="3171825" cy="1710055"/>
            <wp:effectExtent l="0" t="0" r="9525" b="4445"/>
            <wp:wrapTight wrapText="bothSides">
              <wp:wrapPolygon edited="0">
                <wp:start x="0" y="0"/>
                <wp:lineTo x="0" y="21416"/>
                <wp:lineTo x="21535" y="21416"/>
                <wp:lineTo x="21535" y="0"/>
                <wp:lineTo x="0" y="0"/>
              </wp:wrapPolygon>
            </wp:wrapTight>
            <wp:docPr id="3" name="Рисунок 3" descr="\\Natalia\обмен\Пинчук Т.Н\фото фестиваль ДОУ\IMG_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talia\обмен\Пинчук Т.Н\фото фестиваль ДОУ\IMG_6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1" t="25893" b="13393"/>
                    <a:stretch/>
                  </pic:blipFill>
                  <pic:spPr bwMode="auto">
                    <a:xfrm>
                      <a:off x="0" y="0"/>
                      <a:ext cx="3171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>Ежегодно меняется сюжет и сценарий Фестиваля, все это благодаря труду наших музыкальных руководителей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>Демидовой Л.А.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, </w:t>
      </w:r>
      <w:proofErr w:type="spellStart"/>
      <w:r w:rsidR="00526579" w:rsidRPr="0089535C">
        <w:rPr>
          <w:kern w:val="0"/>
          <w:sz w:val="24"/>
          <w:szCs w:val="24"/>
          <w14:ligatures w14:val="none"/>
          <w14:cntxtAlts w14:val="0"/>
        </w:rPr>
        <w:t>Черкудиновой</w:t>
      </w:r>
      <w:proofErr w:type="spellEnd"/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 И.А. и </w:t>
      </w:r>
      <w:proofErr w:type="spellStart"/>
      <w:r w:rsidR="00526579" w:rsidRPr="0089535C">
        <w:rPr>
          <w:kern w:val="0"/>
          <w:sz w:val="24"/>
          <w:szCs w:val="24"/>
          <w14:ligatures w14:val="none"/>
          <w14:cntxtAlts w14:val="0"/>
        </w:rPr>
        <w:t>Черкудиновой</w:t>
      </w:r>
      <w:proofErr w:type="spellEnd"/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 А.А.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 (МДОУ № 23 «Ромашка»)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>, Ананьевой Е.В.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 (МДОУ № 8 «Колосок»).</w:t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 xml:space="preserve"> Трудно назвать, чей номер 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>лучше, все хороши! Дети радуют</w:t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 xml:space="preserve"> каждый раз, выходя на сцену в ярких, красочных костюмах, своих мам, пап и бабушек, которые 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>переживают</w:t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 xml:space="preserve"> в зале за своих малышей. </w:t>
      </w:r>
      <w:r w:rsidR="007A765D" w:rsidRPr="0089535C">
        <w:rPr>
          <w:kern w:val="0"/>
          <w:sz w:val="24"/>
          <w:szCs w:val="24"/>
          <w14:ligatures w14:val="none"/>
          <w14:cntxtAlts w14:val="0"/>
        </w:rPr>
        <w:t>Зал р</w:t>
      </w:r>
      <w:r w:rsidR="0010436D" w:rsidRPr="0089535C">
        <w:rPr>
          <w:kern w:val="0"/>
          <w:sz w:val="24"/>
          <w:szCs w:val="24"/>
          <w14:ligatures w14:val="none"/>
          <w14:cntxtAlts w14:val="0"/>
        </w:rPr>
        <w:t xml:space="preserve">айонного Дворца культуры не вмещает всех желающих, которые приходят ежегодно на  детский концерт. </w:t>
      </w:r>
      <w:r w:rsidR="00FE712D">
        <w:rPr>
          <w:kern w:val="0"/>
          <w:sz w:val="24"/>
          <w:szCs w:val="24"/>
          <w14:ligatures w14:val="none"/>
          <w14:cntxtAlts w14:val="0"/>
        </w:rPr>
        <w:t xml:space="preserve">Аплодисментами зрители встречали всех маленьких артистов, но особенно ярким был танец «Пчелка Майя с ее друзьями» из детского сада №23 «Ромашка» (музыкальные руководители Демидова Л.А., </w:t>
      </w:r>
      <w:proofErr w:type="spellStart"/>
      <w:r w:rsidR="00FE712D">
        <w:rPr>
          <w:kern w:val="0"/>
          <w:sz w:val="24"/>
          <w:szCs w:val="24"/>
          <w14:ligatures w14:val="none"/>
          <w14:cntxtAlts w14:val="0"/>
        </w:rPr>
        <w:t>Черкудинова</w:t>
      </w:r>
      <w:proofErr w:type="spellEnd"/>
      <w:r w:rsidR="00FE712D">
        <w:rPr>
          <w:kern w:val="0"/>
          <w:sz w:val="24"/>
          <w:szCs w:val="24"/>
          <w14:ligatures w14:val="none"/>
          <w14:cntxtAlts w14:val="0"/>
        </w:rPr>
        <w:t xml:space="preserve"> А.А. и </w:t>
      </w:r>
      <w:proofErr w:type="spellStart"/>
      <w:r w:rsidR="00FE712D">
        <w:rPr>
          <w:kern w:val="0"/>
          <w:sz w:val="24"/>
          <w:szCs w:val="24"/>
          <w14:ligatures w14:val="none"/>
          <w14:cntxtAlts w14:val="0"/>
        </w:rPr>
        <w:t>Черкудинова</w:t>
      </w:r>
      <w:proofErr w:type="spellEnd"/>
      <w:r w:rsidR="00FE712D">
        <w:rPr>
          <w:kern w:val="0"/>
          <w:sz w:val="24"/>
          <w:szCs w:val="24"/>
          <w14:ligatures w14:val="none"/>
          <w14:cntxtAlts w14:val="0"/>
        </w:rPr>
        <w:t xml:space="preserve"> И.А.)</w:t>
      </w:r>
      <w:r w:rsidR="00A340D3">
        <w:rPr>
          <w:kern w:val="0"/>
          <w:sz w:val="24"/>
          <w:szCs w:val="24"/>
          <w14:ligatures w14:val="none"/>
          <w14:cntxtAlts w14:val="0"/>
        </w:rPr>
        <w:t>, а также танец</w:t>
      </w:r>
      <w:r w:rsidR="00FE712D">
        <w:rPr>
          <w:kern w:val="0"/>
          <w:sz w:val="24"/>
          <w:szCs w:val="24"/>
          <w14:ligatures w14:val="none"/>
          <w14:cntxtAlts w14:val="0"/>
        </w:rPr>
        <w:t xml:space="preserve"> «медуз» из детского сада № 6 «Ягодка» (музыкальный руководитель Коновалова И.И.)</w:t>
      </w:r>
      <w:r w:rsidR="00A340D3">
        <w:rPr>
          <w:kern w:val="0"/>
          <w:sz w:val="24"/>
          <w:szCs w:val="24"/>
          <w14:ligatures w14:val="none"/>
          <w14:cntxtAlts w14:val="0"/>
        </w:rPr>
        <w:t>. Торжественно и гордо вышли на сцену маленькие защитники из детского сада № 27 «Цветик-</w:t>
      </w:r>
      <w:proofErr w:type="spellStart"/>
      <w:r w:rsidR="00A340D3">
        <w:rPr>
          <w:kern w:val="0"/>
          <w:sz w:val="24"/>
          <w:szCs w:val="24"/>
          <w14:ligatures w14:val="none"/>
          <w14:cntxtAlts w14:val="0"/>
        </w:rPr>
        <w:t>семицветик</w:t>
      </w:r>
      <w:proofErr w:type="spellEnd"/>
      <w:r w:rsidR="00A340D3">
        <w:rPr>
          <w:kern w:val="0"/>
          <w:sz w:val="24"/>
          <w:szCs w:val="24"/>
          <w14:ligatures w14:val="none"/>
          <w14:cntxtAlts w14:val="0"/>
        </w:rPr>
        <w:t xml:space="preserve">» (музыкальные руководители Смирнова М.А. и Каменская Л.В.) с песней «Вперед Россия». Хочется выразить слова большой благодарности всем, кто участвовал в проведении Фестиваля детского творчества дошкольников. Выразить слова благодарности </w:t>
      </w:r>
      <w:proofErr w:type="spellStart"/>
      <w:r w:rsidR="00A340D3">
        <w:rPr>
          <w:kern w:val="0"/>
          <w:sz w:val="24"/>
          <w:szCs w:val="24"/>
          <w14:ligatures w14:val="none"/>
          <w14:cntxtAlts w14:val="0"/>
        </w:rPr>
        <w:t>Авдоян</w:t>
      </w:r>
      <w:proofErr w:type="spellEnd"/>
      <w:r w:rsidR="00A340D3">
        <w:rPr>
          <w:kern w:val="0"/>
          <w:sz w:val="24"/>
          <w:szCs w:val="24"/>
          <w14:ligatures w14:val="none"/>
          <w14:cntxtAlts w14:val="0"/>
        </w:rPr>
        <w:t xml:space="preserve"> Ольге Витальевне, директору районного Дворца культуры и всем работникам, которые ежегодно оказывают нам помощь в проведении  праздника для дошколят и их родителей.</w:t>
      </w:r>
      <w:r w:rsidR="002A27F4">
        <w:rPr>
          <w:kern w:val="0"/>
          <w:sz w:val="24"/>
          <w:szCs w:val="24"/>
          <w14:ligatures w14:val="none"/>
          <w14:cntxtAlts w14:val="0"/>
        </w:rPr>
        <w:t xml:space="preserve"> Праздник удался!</w:t>
      </w:r>
    </w:p>
    <w:p w:rsidR="00AF10C0" w:rsidRPr="0089535C" w:rsidRDefault="00DD799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bookmarkStart w:id="0" w:name="_GoBack"/>
      <w:r>
        <w:rPr>
          <w:noProof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1312" behindDoc="0" locked="0" layoutInCell="1" allowOverlap="1" wp14:anchorId="38AF917A" wp14:editId="426CBF0D">
            <wp:simplePos x="0" y="0"/>
            <wp:positionH relativeFrom="column">
              <wp:posOffset>-680085</wp:posOffset>
            </wp:positionH>
            <wp:positionV relativeFrom="paragraph">
              <wp:posOffset>-224790</wp:posOffset>
            </wp:positionV>
            <wp:extent cx="4552950" cy="1721485"/>
            <wp:effectExtent l="0" t="0" r="0" b="0"/>
            <wp:wrapSquare wrapText="bothSides"/>
            <wp:docPr id="4" name="Рисунок 4" descr="\\Natalia\обмен\Пинчук Т.Н\фото фестиваль ДОУ\IMG_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talia\обмен\Пинчук Т.Н\фото фестиваль ДОУ\IMG_6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1" b="13580"/>
                    <a:stretch/>
                  </pic:blipFill>
                  <pic:spPr bwMode="auto">
                    <a:xfrm>
                      <a:off x="0" y="0"/>
                      <a:ext cx="45529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40D3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AF10C0" w:rsidRPr="0089535C">
        <w:rPr>
          <w:kern w:val="0"/>
          <w:sz w:val="24"/>
          <w:szCs w:val="24"/>
          <w14:ligatures w14:val="none"/>
          <w14:cntxtAlts w14:val="0"/>
        </w:rPr>
        <w:t>В завершении Фест</w:t>
      </w:r>
      <w:r w:rsidR="002A27F4">
        <w:rPr>
          <w:kern w:val="0"/>
          <w:sz w:val="24"/>
          <w:szCs w:val="24"/>
          <w14:ligatures w14:val="none"/>
          <w14:cntxtAlts w14:val="0"/>
        </w:rPr>
        <w:t>иваля все дети получили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 подарки,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E712D">
        <w:rPr>
          <w:kern w:val="0"/>
          <w:sz w:val="24"/>
          <w:szCs w:val="24"/>
          <w14:ligatures w14:val="none"/>
          <w14:cntxtAlts w14:val="0"/>
        </w:rPr>
        <w:t xml:space="preserve">коллективы детских садов – Почетные грамоты,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>а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 музыкальные руководители </w:t>
      </w:r>
      <w:r w:rsidR="0089535C" w:rsidRPr="0089535C">
        <w:rPr>
          <w:kern w:val="0"/>
          <w:sz w:val="24"/>
          <w:szCs w:val="24"/>
          <w14:ligatures w14:val="none"/>
          <w14:cntxtAlts w14:val="0"/>
        </w:rPr>
        <w:t xml:space="preserve">- </w:t>
      </w:r>
      <w:r w:rsidR="00FE712D">
        <w:rPr>
          <w:kern w:val="0"/>
          <w:sz w:val="24"/>
          <w:szCs w:val="24"/>
          <w14:ligatures w14:val="none"/>
          <w14:cntxtAlts w14:val="0"/>
        </w:rPr>
        <w:t>Благодарности</w:t>
      </w:r>
      <w:r w:rsidR="00526579" w:rsidRPr="0089535C">
        <w:rPr>
          <w:kern w:val="0"/>
          <w:sz w:val="24"/>
          <w:szCs w:val="24"/>
          <w14:ligatures w14:val="none"/>
          <w14:cntxtAlts w14:val="0"/>
        </w:rPr>
        <w:t xml:space="preserve"> за подготовку юных талантов.</w:t>
      </w:r>
    </w:p>
    <w:p w:rsidR="00AF10C0" w:rsidRDefault="00AF10C0" w:rsidP="0010436D">
      <w:pPr>
        <w:spacing w:after="0"/>
        <w:ind w:firstLine="709"/>
        <w:jc w:val="both"/>
        <w:rPr>
          <w:kern w:val="0"/>
          <w:sz w:val="24"/>
          <w:szCs w:val="24"/>
          <w14:ligatures w14:val="none"/>
          <w14:cntxtAlts w14:val="0"/>
        </w:rPr>
      </w:pPr>
      <w:r w:rsidRPr="0089535C">
        <w:rPr>
          <w:kern w:val="0"/>
          <w:sz w:val="24"/>
          <w:szCs w:val="24"/>
          <w14:ligatures w14:val="none"/>
          <w14:cntxtAlts w14:val="0"/>
        </w:rPr>
        <w:t xml:space="preserve">Фестиваль объединяет всех: педагогов, детей и их родителей. </w:t>
      </w:r>
      <w:r w:rsidR="007A765D" w:rsidRPr="0089535C">
        <w:rPr>
          <w:kern w:val="0"/>
          <w:sz w:val="24"/>
          <w:szCs w:val="24"/>
          <w14:ligatures w14:val="none"/>
          <w14:cntxtAlts w14:val="0"/>
        </w:rPr>
        <w:t>Из года в год к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расочное, яркое представление </w:t>
      </w:r>
      <w:r w:rsidR="007A765D" w:rsidRPr="0089535C">
        <w:rPr>
          <w:kern w:val="0"/>
          <w:sz w:val="24"/>
          <w:szCs w:val="24"/>
          <w14:ligatures w14:val="none"/>
          <w14:cntxtAlts w14:val="0"/>
        </w:rPr>
        <w:t>юных артистов</w:t>
      </w:r>
      <w:r w:rsidRPr="0089535C">
        <w:rPr>
          <w:kern w:val="0"/>
          <w:sz w:val="24"/>
          <w:szCs w:val="24"/>
          <w14:ligatures w14:val="none"/>
          <w14:cntxtAlts w14:val="0"/>
        </w:rPr>
        <w:t xml:space="preserve"> на сцене радуе</w:t>
      </w:r>
      <w:r w:rsidR="007A765D" w:rsidRPr="0089535C">
        <w:rPr>
          <w:kern w:val="0"/>
          <w:sz w:val="24"/>
          <w:szCs w:val="24"/>
          <w14:ligatures w14:val="none"/>
          <w14:cntxtAlts w14:val="0"/>
        </w:rPr>
        <w:t>т всех собравшихся в зале.</w:t>
      </w:r>
    </w:p>
    <w:p w:rsidR="005E4E58" w:rsidRDefault="005E4E58" w:rsidP="005E4E58">
      <w:pPr>
        <w:spacing w:after="0"/>
        <w:ind w:firstLine="709"/>
        <w:jc w:val="right"/>
        <w:rPr>
          <w:kern w:val="0"/>
          <w:sz w:val="24"/>
          <w:szCs w:val="24"/>
          <w14:ligatures w14:val="none"/>
          <w14:cntxtAlts w14:val="0"/>
        </w:rPr>
      </w:pPr>
    </w:p>
    <w:p w:rsidR="00DB7FF1" w:rsidRPr="002A27F4" w:rsidRDefault="005E4E58" w:rsidP="002A27F4">
      <w:pPr>
        <w:spacing w:after="0"/>
        <w:ind w:firstLine="709"/>
        <w:jc w:val="right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>Т.Н. Пинчук, методист МУ ДПО «ИОЦ»</w:t>
      </w:r>
    </w:p>
    <w:sectPr w:rsidR="00DB7FF1" w:rsidRPr="002A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8D"/>
    <w:rsid w:val="0010436D"/>
    <w:rsid w:val="0012634E"/>
    <w:rsid w:val="002A27F4"/>
    <w:rsid w:val="00490DF8"/>
    <w:rsid w:val="0050330C"/>
    <w:rsid w:val="00526579"/>
    <w:rsid w:val="005E4E58"/>
    <w:rsid w:val="00657853"/>
    <w:rsid w:val="007A765D"/>
    <w:rsid w:val="0089535C"/>
    <w:rsid w:val="00974E8D"/>
    <w:rsid w:val="00A340D3"/>
    <w:rsid w:val="00A63A59"/>
    <w:rsid w:val="00AF10C0"/>
    <w:rsid w:val="00DB7FF1"/>
    <w:rsid w:val="00DD7990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C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853"/>
  </w:style>
  <w:style w:type="paragraph" w:styleId="a3">
    <w:name w:val="Balloon Text"/>
    <w:basedOn w:val="a"/>
    <w:link w:val="a4"/>
    <w:uiPriority w:val="99"/>
    <w:semiHidden/>
    <w:unhideWhenUsed/>
    <w:rsid w:val="00A63A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5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C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853"/>
  </w:style>
  <w:style w:type="paragraph" w:styleId="a3">
    <w:name w:val="Balloon Text"/>
    <w:basedOn w:val="a"/>
    <w:link w:val="a4"/>
    <w:uiPriority w:val="99"/>
    <w:semiHidden/>
    <w:unhideWhenUsed/>
    <w:rsid w:val="00A63A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5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3</cp:revision>
  <dcterms:created xsi:type="dcterms:W3CDTF">2017-04-28T08:07:00Z</dcterms:created>
  <dcterms:modified xsi:type="dcterms:W3CDTF">2017-04-28T10:36:00Z</dcterms:modified>
</cp:coreProperties>
</file>